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8F" w:rsidRPr="00A40E34" w:rsidRDefault="0059718F" w:rsidP="0059718F">
      <w:pPr>
        <w:spacing w:after="0" w:line="240" w:lineRule="auto"/>
        <w:ind w:firstLine="709"/>
        <w:jc w:val="right"/>
        <w:rPr>
          <w:rFonts w:ascii="Times New Roman" w:eastAsia="Times New Roman" w:hAnsi="Times New Roman" w:cs="Times New Roman"/>
          <w:b/>
          <w:color w:val="000000" w:themeColor="text1"/>
          <w:sz w:val="28"/>
          <w:szCs w:val="28"/>
          <w:lang w:eastAsia="ru-RU"/>
        </w:rPr>
      </w:pPr>
      <w:r w:rsidRPr="00E83FDC">
        <w:rPr>
          <w:rFonts w:ascii="Times New Roman" w:eastAsia="Times New Roman" w:hAnsi="Times New Roman" w:cs="Times New Roman"/>
          <w:b/>
          <w:color w:val="000000" w:themeColor="text1"/>
          <w:sz w:val="28"/>
          <w:szCs w:val="28"/>
          <w:lang w:eastAsia="ru-RU"/>
        </w:rPr>
        <w:t xml:space="preserve">Приложение </w:t>
      </w:r>
      <w:r w:rsidR="00B251BE">
        <w:rPr>
          <w:rFonts w:ascii="Times New Roman" w:eastAsia="Times New Roman" w:hAnsi="Times New Roman" w:cs="Times New Roman"/>
          <w:b/>
          <w:color w:val="000000" w:themeColor="text1"/>
          <w:sz w:val="28"/>
          <w:szCs w:val="28"/>
          <w:lang w:val="en-US" w:eastAsia="ru-RU"/>
        </w:rPr>
        <w:t>2</w:t>
      </w:r>
      <w:bookmarkStart w:id="0" w:name="_GoBack"/>
      <w:bookmarkEnd w:id="0"/>
    </w:p>
    <w:p w:rsidR="0059718F" w:rsidRPr="008B5240" w:rsidRDefault="008B5240" w:rsidP="008B5240">
      <w:pPr>
        <w:tabs>
          <w:tab w:val="left" w:pos="0"/>
        </w:tabs>
        <w:spacing w:after="0" w:line="240" w:lineRule="auto"/>
        <w:jc w:val="right"/>
        <w:rPr>
          <w:rFonts w:ascii="Times New Roman" w:eastAsia="Times New Roman" w:hAnsi="Times New Roman" w:cs="Times New Roman"/>
          <w:i/>
          <w:color w:val="000000" w:themeColor="text1"/>
          <w:lang w:eastAsia="ru-RU"/>
        </w:rPr>
      </w:pPr>
      <w:r w:rsidRPr="008B5240">
        <w:rPr>
          <w:rFonts w:ascii="Times New Roman" w:eastAsia="Times New Roman" w:hAnsi="Times New Roman" w:cs="Times New Roman"/>
          <w:i/>
          <w:color w:val="000000" w:themeColor="text1"/>
          <w:lang w:eastAsia="ru-RU"/>
        </w:rPr>
        <w:t xml:space="preserve">Проект договора на оказание </w:t>
      </w:r>
      <w:r w:rsidR="00F24CF9">
        <w:rPr>
          <w:rFonts w:ascii="Times New Roman" w:eastAsia="Times New Roman" w:hAnsi="Times New Roman" w:cs="Times New Roman"/>
          <w:i/>
          <w:color w:val="000000" w:themeColor="text1"/>
          <w:lang w:eastAsia="ru-RU"/>
        </w:rPr>
        <w:t>услуг по питанию</w:t>
      </w:r>
    </w:p>
    <w:p w:rsidR="0059718F" w:rsidRPr="00E83FDC" w:rsidRDefault="0059718F" w:rsidP="002D1411">
      <w:pPr>
        <w:tabs>
          <w:tab w:val="left" w:pos="0"/>
        </w:tabs>
        <w:spacing w:after="0" w:line="240" w:lineRule="auto"/>
        <w:jc w:val="center"/>
        <w:rPr>
          <w:rFonts w:ascii="Times New Roman" w:eastAsia="Times New Roman" w:hAnsi="Times New Roman" w:cs="Times New Roman"/>
          <w:b/>
          <w:color w:val="000000" w:themeColor="text1"/>
          <w:lang w:eastAsia="ru-RU"/>
        </w:rPr>
      </w:pPr>
    </w:p>
    <w:p w:rsidR="002D1411" w:rsidRPr="00E83FDC" w:rsidRDefault="002D1411" w:rsidP="002D1411">
      <w:pPr>
        <w:tabs>
          <w:tab w:val="left" w:pos="0"/>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ДОГОВОР   № _______________</w:t>
      </w:r>
    </w:p>
    <w:p w:rsidR="002D1411" w:rsidRPr="00E83FDC" w:rsidRDefault="002D1411" w:rsidP="002D1411">
      <w:pPr>
        <w:tabs>
          <w:tab w:val="left" w:pos="0"/>
        </w:tabs>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tabs>
          <w:tab w:val="left" w:pos="0"/>
        </w:tabs>
        <w:spacing w:after="0" w:line="240" w:lineRule="auto"/>
        <w:jc w:val="center"/>
        <w:rPr>
          <w:rFonts w:ascii="Times New Roman" w:eastAsia="Times New Roman" w:hAnsi="Times New Roman" w:cs="Times New Roman"/>
          <w:color w:val="000000" w:themeColor="text1"/>
          <w:lang w:eastAsia="ru-RU"/>
        </w:rPr>
      </w:pPr>
    </w:p>
    <w:tbl>
      <w:tblPr>
        <w:tblW w:w="10615" w:type="dxa"/>
        <w:tblLook w:val="01E0" w:firstRow="1" w:lastRow="1" w:firstColumn="1" w:lastColumn="1" w:noHBand="0" w:noVBand="0"/>
      </w:tblPr>
      <w:tblGrid>
        <w:gridCol w:w="7621"/>
        <w:gridCol w:w="567"/>
        <w:gridCol w:w="284"/>
        <w:gridCol w:w="1276"/>
        <w:gridCol w:w="867"/>
      </w:tblGrid>
      <w:tr w:rsidR="00E83FDC" w:rsidRPr="00E83FDC" w:rsidTr="009B52F2">
        <w:trPr>
          <w:trHeight w:val="279"/>
        </w:trPr>
        <w:tc>
          <w:tcPr>
            <w:tcW w:w="7621" w:type="dxa"/>
            <w:hideMark/>
          </w:tcPr>
          <w:p w:rsidR="002D1411" w:rsidRPr="00E83FDC" w:rsidRDefault="002D1411" w:rsidP="00F24CF9">
            <w:pPr>
              <w:tabs>
                <w:tab w:val="left" w:pos="709"/>
              </w:tabs>
              <w:spacing w:after="0" w:line="240" w:lineRule="auto"/>
              <w:jc w:val="both"/>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 xml:space="preserve">Город </w:t>
            </w:r>
            <w:r w:rsidR="00F24CF9">
              <w:rPr>
                <w:rFonts w:ascii="Times New Roman" w:eastAsia="Times New Roman" w:hAnsi="Times New Roman" w:cs="Times New Roman"/>
                <w:b/>
                <w:color w:val="000000" w:themeColor="text1"/>
                <w:lang w:eastAsia="ru-RU"/>
              </w:rPr>
              <w:t>Санкт-Петербург</w:t>
            </w:r>
          </w:p>
        </w:tc>
        <w:tc>
          <w:tcPr>
            <w:tcW w:w="567" w:type="dxa"/>
            <w:tcBorders>
              <w:top w:val="nil"/>
              <w:left w:val="nil"/>
              <w:bottom w:val="single" w:sz="4" w:space="0" w:color="auto"/>
              <w:right w:val="nil"/>
            </w:tcBorders>
            <w:hideMark/>
          </w:tcPr>
          <w:p w:rsidR="002D1411" w:rsidRPr="00E83FDC" w:rsidRDefault="002D1411" w:rsidP="002D1411">
            <w:pPr>
              <w:tabs>
                <w:tab w:val="left" w:pos="709"/>
              </w:tabs>
              <w:spacing w:after="0" w:line="240" w:lineRule="auto"/>
              <w:rPr>
                <w:rFonts w:ascii="Times New Roman" w:eastAsia="Times New Roman" w:hAnsi="Times New Roman" w:cs="Times New Roman"/>
                <w:b/>
                <w:color w:val="000000" w:themeColor="text1"/>
                <w:sz w:val="24"/>
                <w:lang w:eastAsia="ru-RU"/>
              </w:rPr>
            </w:pPr>
          </w:p>
        </w:tc>
        <w:tc>
          <w:tcPr>
            <w:tcW w:w="284" w:type="dxa"/>
          </w:tcPr>
          <w:p w:rsidR="002D1411" w:rsidRPr="00E83FDC" w:rsidRDefault="002D1411" w:rsidP="002D1411">
            <w:pPr>
              <w:tabs>
                <w:tab w:val="left" w:pos="709"/>
              </w:tabs>
              <w:spacing w:after="0" w:line="240" w:lineRule="auto"/>
              <w:ind w:left="-108" w:right="-108"/>
              <w:jc w:val="center"/>
              <w:rPr>
                <w:rFonts w:ascii="Times New Roman" w:eastAsia="Times New Roman" w:hAnsi="Times New Roman" w:cs="Times New Roman"/>
                <w:b/>
                <w:color w:val="000000" w:themeColor="text1"/>
                <w:sz w:val="24"/>
                <w:lang w:eastAsia="ru-RU"/>
              </w:rPr>
            </w:pPr>
          </w:p>
        </w:tc>
        <w:tc>
          <w:tcPr>
            <w:tcW w:w="1276" w:type="dxa"/>
            <w:tcBorders>
              <w:top w:val="nil"/>
              <w:left w:val="nil"/>
              <w:bottom w:val="single" w:sz="4" w:space="0" w:color="auto"/>
              <w:right w:val="nil"/>
            </w:tcBorders>
            <w:hideMark/>
          </w:tcPr>
          <w:p w:rsidR="002D1411" w:rsidRPr="00E83FDC" w:rsidRDefault="002D1411" w:rsidP="002D1411">
            <w:pPr>
              <w:tabs>
                <w:tab w:val="left" w:pos="709"/>
              </w:tabs>
              <w:spacing w:after="0" w:line="240" w:lineRule="auto"/>
              <w:jc w:val="center"/>
              <w:rPr>
                <w:rFonts w:ascii="Times New Roman" w:eastAsia="Times New Roman" w:hAnsi="Times New Roman" w:cs="Times New Roman"/>
                <w:b/>
                <w:color w:val="000000" w:themeColor="text1"/>
                <w:sz w:val="24"/>
                <w:lang w:eastAsia="ru-RU"/>
              </w:rPr>
            </w:pPr>
          </w:p>
        </w:tc>
        <w:tc>
          <w:tcPr>
            <w:tcW w:w="867" w:type="dxa"/>
            <w:hideMark/>
          </w:tcPr>
          <w:p w:rsidR="002D1411" w:rsidRPr="00E83FDC" w:rsidRDefault="002D1411" w:rsidP="00F11AC7">
            <w:pPr>
              <w:tabs>
                <w:tab w:val="left" w:pos="709"/>
              </w:tabs>
              <w:spacing w:after="0" w:line="240" w:lineRule="auto"/>
              <w:ind w:right="-39"/>
              <w:jc w:val="both"/>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20</w:t>
            </w:r>
            <w:r w:rsidRPr="008B5240">
              <w:rPr>
                <w:rFonts w:ascii="Times New Roman" w:eastAsia="Times New Roman" w:hAnsi="Times New Roman" w:cs="Times New Roman"/>
                <w:b/>
                <w:color w:val="000000" w:themeColor="text1"/>
                <w:lang w:eastAsia="ru-RU"/>
              </w:rPr>
              <w:t>1</w:t>
            </w:r>
            <w:r w:rsidR="00F11AC7">
              <w:rPr>
                <w:rFonts w:ascii="Times New Roman" w:eastAsia="Times New Roman" w:hAnsi="Times New Roman" w:cs="Times New Roman"/>
                <w:b/>
                <w:color w:val="000000" w:themeColor="text1"/>
                <w:lang w:eastAsia="ru-RU"/>
              </w:rPr>
              <w:t>_</w:t>
            </w:r>
            <w:r w:rsidRPr="00E83FDC">
              <w:rPr>
                <w:rFonts w:ascii="Times New Roman" w:eastAsia="Times New Roman" w:hAnsi="Times New Roman" w:cs="Times New Roman"/>
                <w:b/>
                <w:color w:val="000000" w:themeColor="text1"/>
                <w:lang w:eastAsia="ru-RU"/>
              </w:rPr>
              <w:t xml:space="preserve"> г.</w:t>
            </w:r>
          </w:p>
        </w:tc>
      </w:tr>
    </w:tbl>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lang w:eastAsia="ru-RU"/>
        </w:rPr>
      </w:pPr>
    </w:p>
    <w:p w:rsidR="002D1411" w:rsidRPr="00E83FDC" w:rsidRDefault="00F24CF9"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Частное образовательное учреждение дополнительного профессионального образования «Газпром корпоративный институт», именуемое в дальнейшем Заказчик</w:t>
      </w:r>
      <w:r w:rsidR="002D1411" w:rsidRPr="00E83FDC">
        <w:rPr>
          <w:rFonts w:ascii="Times New Roman" w:eastAsia="Times New Roman" w:hAnsi="Times New Roman" w:cs="Times New Roman"/>
          <w:color w:val="000000" w:themeColor="text1"/>
          <w:lang w:eastAsia="ru-RU"/>
        </w:rPr>
        <w:t xml:space="preserve">, </w:t>
      </w:r>
      <w:r w:rsidR="003B0B11" w:rsidRPr="003B0B11">
        <w:rPr>
          <w:rFonts w:ascii="Times New Roman" w:eastAsia="Times New Roman" w:hAnsi="Times New Roman" w:cs="Times New Roman"/>
          <w:color w:val="000000" w:themeColor="text1"/>
          <w:lang w:eastAsia="ru-RU"/>
        </w:rPr>
        <w:t>в лице заместителя директора «Газпром корпоративный институт» - директора филиала в Санкт-Петербурге  Печенкина А</w:t>
      </w:r>
      <w:r w:rsidR="008C2220">
        <w:rPr>
          <w:rFonts w:ascii="Times New Roman" w:eastAsia="Times New Roman" w:hAnsi="Times New Roman" w:cs="Times New Roman"/>
          <w:color w:val="000000" w:themeColor="text1"/>
          <w:lang w:eastAsia="ru-RU"/>
        </w:rPr>
        <w:t>лександра Евгеньевича</w:t>
      </w:r>
      <w:r w:rsidR="003B0B11" w:rsidRPr="003B0B11">
        <w:rPr>
          <w:rFonts w:ascii="Times New Roman" w:eastAsia="Times New Roman" w:hAnsi="Times New Roman" w:cs="Times New Roman"/>
          <w:color w:val="000000" w:themeColor="text1"/>
          <w:lang w:eastAsia="ru-RU"/>
        </w:rPr>
        <w:t>, действующего на основании доверенности № 20 от 07.11.2017 г., с одной стороны</w:t>
      </w:r>
      <w:r w:rsidR="002D1411" w:rsidRPr="00E83FDC">
        <w:rPr>
          <w:rFonts w:ascii="Times New Roman" w:eastAsia="Times New Roman" w:hAnsi="Times New Roman" w:cs="Times New Roman"/>
          <w:color w:val="000000" w:themeColor="text1"/>
          <w:lang w:eastAsia="ru-RU"/>
        </w:rPr>
        <w:t>, и ___________________________</w:t>
      </w:r>
      <w:r w:rsidR="003B0B11">
        <w:rPr>
          <w:rFonts w:ascii="Times New Roman" w:eastAsia="Times New Roman" w:hAnsi="Times New Roman" w:cs="Times New Roman"/>
          <w:color w:val="000000" w:themeColor="text1"/>
          <w:lang w:eastAsia="ru-RU"/>
        </w:rPr>
        <w:t>______________________________</w:t>
      </w:r>
      <w:proofErr w:type="gramStart"/>
      <w:r w:rsidR="003B0B11">
        <w:rPr>
          <w:rFonts w:ascii="Times New Roman" w:eastAsia="Times New Roman" w:hAnsi="Times New Roman" w:cs="Times New Roman"/>
          <w:color w:val="000000" w:themeColor="text1"/>
          <w:lang w:eastAsia="ru-RU"/>
        </w:rPr>
        <w:t xml:space="preserve"> ,</w:t>
      </w:r>
      <w:proofErr w:type="gramEnd"/>
      <w:r w:rsidR="003B0B11">
        <w:rPr>
          <w:rFonts w:ascii="Times New Roman" w:eastAsia="Times New Roman" w:hAnsi="Times New Roman" w:cs="Times New Roman"/>
          <w:color w:val="000000" w:themeColor="text1"/>
          <w:lang w:eastAsia="ru-RU"/>
        </w:rPr>
        <w:t xml:space="preserve"> </w:t>
      </w:r>
      <w:r w:rsidR="002D1411" w:rsidRPr="00E83FDC">
        <w:rPr>
          <w:rFonts w:ascii="Times New Roman" w:eastAsia="Times New Roman" w:hAnsi="Times New Roman" w:cs="Times New Roman"/>
          <w:color w:val="000000" w:themeColor="text1"/>
          <w:lang w:eastAsia="ru-RU"/>
        </w:rPr>
        <w:t xml:space="preserve"> именуемое в дальнейшем </w:t>
      </w:r>
      <w:r w:rsidR="003B0B11">
        <w:rPr>
          <w:rFonts w:ascii="Times New Roman" w:eastAsia="Times New Roman" w:hAnsi="Times New Roman" w:cs="Times New Roman"/>
          <w:color w:val="000000" w:themeColor="text1"/>
          <w:lang w:eastAsia="ru-RU"/>
        </w:rPr>
        <w:t>Исполнитель</w:t>
      </w:r>
      <w:r w:rsidR="002D1411" w:rsidRPr="00E83FDC">
        <w:rPr>
          <w:rFonts w:ascii="Times New Roman" w:eastAsia="Times New Roman" w:hAnsi="Times New Roman" w:cs="Times New Roman"/>
          <w:color w:val="000000" w:themeColor="text1"/>
          <w:lang w:eastAsia="ru-RU"/>
        </w:rPr>
        <w:t>, в лице ________________________________________, действующе</w:t>
      </w:r>
      <w:r w:rsidR="003B0B11">
        <w:rPr>
          <w:rFonts w:ascii="Times New Roman" w:eastAsia="Times New Roman" w:hAnsi="Times New Roman" w:cs="Times New Roman"/>
          <w:color w:val="000000" w:themeColor="text1"/>
          <w:lang w:eastAsia="ru-RU"/>
        </w:rPr>
        <w:t>го</w:t>
      </w:r>
      <w:r w:rsidR="002D1411" w:rsidRPr="00E83FDC">
        <w:rPr>
          <w:rFonts w:ascii="Times New Roman" w:eastAsia="Times New Roman" w:hAnsi="Times New Roman" w:cs="Times New Roman"/>
          <w:color w:val="000000" w:themeColor="text1"/>
          <w:lang w:eastAsia="ru-RU"/>
        </w:rPr>
        <w:t xml:space="preserve"> на основании ____________________________________, с другой стороны, совместно именуемые в дальнейшем «Стороны», заключили настоящий договор о </w:t>
      </w:r>
      <w:proofErr w:type="gramStart"/>
      <w:r w:rsidR="002D1411" w:rsidRPr="00E83FDC">
        <w:rPr>
          <w:rFonts w:ascii="Times New Roman" w:eastAsia="Times New Roman" w:hAnsi="Times New Roman" w:cs="Times New Roman"/>
          <w:color w:val="000000" w:themeColor="text1"/>
          <w:lang w:eastAsia="ru-RU"/>
        </w:rPr>
        <w:t>нижеследующем</w:t>
      </w:r>
      <w:proofErr w:type="gramEnd"/>
      <w:r w:rsidR="002D1411" w:rsidRPr="00E83FDC">
        <w:rPr>
          <w:rFonts w:ascii="Times New Roman" w:eastAsia="Times New Roman" w:hAnsi="Times New Roman" w:cs="Times New Roman"/>
          <w:color w:val="000000" w:themeColor="text1"/>
          <w:lang w:eastAsia="ru-RU"/>
        </w:rPr>
        <w:t>:</w:t>
      </w:r>
    </w:p>
    <w:p w:rsidR="002D1411" w:rsidRPr="00E83FDC" w:rsidRDefault="002D1411" w:rsidP="002D1411">
      <w:pPr>
        <w:tabs>
          <w:tab w:val="left" w:pos="709"/>
        </w:tabs>
        <w:spacing w:after="0" w:line="240" w:lineRule="auto"/>
        <w:ind w:firstLine="425"/>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Предмет Договора</w:t>
      </w:r>
    </w:p>
    <w:p w:rsidR="002D1411" w:rsidRPr="00E83FDC" w:rsidRDefault="002D1411" w:rsidP="002D1411">
      <w:pPr>
        <w:tabs>
          <w:tab w:val="left" w:pos="709"/>
        </w:tabs>
        <w:spacing w:after="0" w:line="240" w:lineRule="auto"/>
        <w:ind w:left="426"/>
        <w:rPr>
          <w:rFonts w:ascii="Times New Roman" w:eastAsia="Times New Roman" w:hAnsi="Times New Roman" w:cs="Times New Roman"/>
          <w:b/>
          <w:color w:val="000000" w:themeColor="text1"/>
          <w:lang w:eastAsia="ru-RU"/>
        </w:rPr>
      </w:pPr>
    </w:p>
    <w:p w:rsidR="003B0B11" w:rsidRDefault="003B0B11" w:rsidP="009F1026">
      <w:pPr>
        <w:numPr>
          <w:ilvl w:val="1"/>
          <w:numId w:val="1"/>
        </w:numPr>
        <w:tabs>
          <w:tab w:val="num" w:pos="567"/>
          <w:tab w:val="num" w:pos="6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Исполнитель обязуется обеспечить питанием слушателей, представителей и гостей Заказчика (организация и обслуживание кофе-паузы, банкетное и буфетное обслуживание участников семинаров, конференций, совещаний, переговоров и других мероприятий Заказчика) в местах оказания услуг, предоставленных Заказчиком.</w:t>
      </w:r>
    </w:p>
    <w:p w:rsidR="003B0B11" w:rsidRDefault="003B0B11" w:rsidP="009F1026">
      <w:pPr>
        <w:numPr>
          <w:ilvl w:val="1"/>
          <w:numId w:val="1"/>
        </w:numPr>
        <w:tabs>
          <w:tab w:val="num" w:pos="567"/>
          <w:tab w:val="num" w:pos="6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Заказчик обязуется оплатить услуги Исполнителя, указанные в п.1.1. настоящего договора, в соответствии с разделом 5 настоящего договора.</w:t>
      </w:r>
    </w:p>
    <w:p w:rsidR="002D1411" w:rsidRPr="00E83FDC" w:rsidRDefault="002D1411" w:rsidP="002D1411">
      <w:pPr>
        <w:tabs>
          <w:tab w:val="left" w:pos="709"/>
          <w:tab w:val="left" w:pos="851"/>
        </w:tabs>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w:t>
      </w:r>
      <w:r w:rsidR="003B0B11">
        <w:rPr>
          <w:rFonts w:ascii="Times New Roman" w:eastAsia="Times New Roman" w:hAnsi="Times New Roman" w:cs="Times New Roman"/>
          <w:b/>
          <w:color w:val="000000" w:themeColor="text1"/>
          <w:lang w:eastAsia="ru-RU"/>
        </w:rPr>
        <w:t>орядок исполнения договора</w:t>
      </w:r>
    </w:p>
    <w:p w:rsidR="00707F92" w:rsidRPr="00EA3C9C" w:rsidRDefault="00707F92" w:rsidP="00EA3C9C">
      <w:pPr>
        <w:numPr>
          <w:ilvl w:val="1"/>
          <w:numId w:val="1"/>
        </w:numPr>
        <w:tabs>
          <w:tab w:val="clear" w:pos="734"/>
          <w:tab w:val="left" w:pos="284"/>
          <w:tab w:val="left" w:pos="720"/>
          <w:tab w:val="left" w:pos="1620"/>
        </w:tabs>
        <w:spacing w:after="0" w:line="240" w:lineRule="auto"/>
        <w:ind w:left="732" w:hanging="448"/>
        <w:jc w:val="both"/>
        <w:rPr>
          <w:rFonts w:ascii="Times New Roman" w:eastAsia="Times New Roman" w:hAnsi="Times New Roman" w:cs="Times New Roman"/>
          <w:color w:val="000000" w:themeColor="text1"/>
          <w:lang w:eastAsia="ru-RU"/>
        </w:rPr>
      </w:pPr>
      <w:r w:rsidRPr="00707F92">
        <w:rPr>
          <w:rFonts w:ascii="Times New Roman" w:eastAsia="Times New Roman" w:hAnsi="Times New Roman" w:cs="Times New Roman"/>
          <w:color w:val="000000" w:themeColor="text1"/>
          <w:lang w:eastAsia="ru-RU"/>
        </w:rPr>
        <w:t xml:space="preserve">Заказчик не позднее, чем за 5 рабочих дней до проведения мероприятия, направляет Исполнителю </w:t>
      </w:r>
      <w:r>
        <w:rPr>
          <w:rFonts w:ascii="Times New Roman" w:eastAsia="Times New Roman" w:hAnsi="Times New Roman" w:cs="Times New Roman"/>
          <w:color w:val="000000" w:themeColor="text1"/>
          <w:lang w:eastAsia="ru-RU"/>
        </w:rPr>
        <w:t>заявку, в которой содержится информация о дате, времени, месте, форме проведения и количестве участников мероприятия.</w:t>
      </w:r>
    </w:p>
    <w:p w:rsidR="00707F92" w:rsidRPr="00EA3C9C" w:rsidRDefault="00707F92" w:rsidP="00EA3C9C">
      <w:pPr>
        <w:numPr>
          <w:ilvl w:val="1"/>
          <w:numId w:val="1"/>
        </w:numPr>
        <w:tabs>
          <w:tab w:val="clear" w:pos="734"/>
          <w:tab w:val="left" w:pos="284"/>
          <w:tab w:val="left" w:pos="720"/>
          <w:tab w:val="left" w:pos="1620"/>
        </w:tabs>
        <w:spacing w:after="0" w:line="240" w:lineRule="auto"/>
        <w:ind w:left="732" w:hanging="44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Исполнитель в течение двух дней </w:t>
      </w:r>
      <w:proofErr w:type="gramStart"/>
      <w:r>
        <w:rPr>
          <w:rFonts w:ascii="Times New Roman" w:eastAsia="Times New Roman" w:hAnsi="Times New Roman" w:cs="Times New Roman"/>
          <w:color w:val="000000" w:themeColor="text1"/>
          <w:lang w:eastAsia="ru-RU"/>
        </w:rPr>
        <w:t>с даты получения</w:t>
      </w:r>
      <w:proofErr w:type="gramEnd"/>
      <w:r>
        <w:rPr>
          <w:rFonts w:ascii="Times New Roman" w:eastAsia="Times New Roman" w:hAnsi="Times New Roman" w:cs="Times New Roman"/>
          <w:color w:val="000000" w:themeColor="text1"/>
          <w:lang w:eastAsia="ru-RU"/>
        </w:rPr>
        <w:t xml:space="preserve"> заявки разрабатывает предварительное меню и согласовывает его по цене и ассортименту с Заказчиком.</w:t>
      </w:r>
    </w:p>
    <w:p w:rsidR="00707F92" w:rsidRPr="00EA3C9C" w:rsidRDefault="00707F92" w:rsidP="00EA3C9C">
      <w:pPr>
        <w:numPr>
          <w:ilvl w:val="1"/>
          <w:numId w:val="1"/>
        </w:numPr>
        <w:tabs>
          <w:tab w:val="clear" w:pos="734"/>
          <w:tab w:val="left" w:pos="284"/>
          <w:tab w:val="left" w:pos="720"/>
          <w:tab w:val="left" w:pos="1620"/>
        </w:tabs>
        <w:spacing w:after="0" w:line="240" w:lineRule="auto"/>
        <w:ind w:left="732" w:hanging="44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Утвержденное сторонами меню является основанием для работы Исполнителя по проведению мероприятия.</w:t>
      </w:r>
    </w:p>
    <w:p w:rsidR="002D1411" w:rsidRPr="00E83FDC" w:rsidRDefault="002D1411" w:rsidP="002D1411">
      <w:pPr>
        <w:tabs>
          <w:tab w:val="left" w:pos="720"/>
        </w:tabs>
        <w:spacing w:after="0" w:line="240" w:lineRule="auto"/>
        <w:ind w:left="1146"/>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 w:val="left" w:pos="993"/>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w:t>
      </w:r>
      <w:r w:rsidR="00707F92">
        <w:rPr>
          <w:rFonts w:ascii="Times New Roman" w:eastAsia="Times New Roman" w:hAnsi="Times New Roman" w:cs="Times New Roman"/>
          <w:b/>
          <w:color w:val="000000" w:themeColor="text1"/>
          <w:lang w:eastAsia="ru-RU"/>
        </w:rPr>
        <w:t>рава и обязанности Заказчика</w:t>
      </w:r>
    </w:p>
    <w:p w:rsidR="00902A1F" w:rsidRPr="00902A1F" w:rsidRDefault="00902A1F" w:rsidP="009F1026">
      <w:pPr>
        <w:numPr>
          <w:ilvl w:val="1"/>
          <w:numId w:val="1"/>
        </w:numPr>
        <w:tabs>
          <w:tab w:val="clear" w:pos="734"/>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Принять и оплатить услуги, оказанные Исполнителем.</w:t>
      </w:r>
    </w:p>
    <w:p w:rsidR="00902A1F" w:rsidRPr="00902A1F" w:rsidRDefault="00902A1F" w:rsidP="009F1026">
      <w:pPr>
        <w:numPr>
          <w:ilvl w:val="1"/>
          <w:numId w:val="1"/>
        </w:numPr>
        <w:tabs>
          <w:tab w:val="clear" w:pos="734"/>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 xml:space="preserve">Предоставить Исполнителю для оказания услуг по настоящему договору </w:t>
      </w:r>
      <w:r w:rsidR="00EA3C9C">
        <w:rPr>
          <w:rFonts w:ascii="Times New Roman" w:eastAsia="Times New Roman" w:hAnsi="Times New Roman" w:cs="Times New Roman"/>
          <w:color w:val="000000" w:themeColor="text1"/>
          <w:lang w:eastAsia="x-none"/>
        </w:rPr>
        <w:t xml:space="preserve">необходимые </w:t>
      </w:r>
      <w:r>
        <w:rPr>
          <w:rFonts w:ascii="Times New Roman" w:eastAsia="Times New Roman" w:hAnsi="Times New Roman" w:cs="Times New Roman"/>
          <w:color w:val="000000" w:themeColor="text1"/>
          <w:lang w:eastAsia="x-none"/>
        </w:rPr>
        <w:t>помещения.</w:t>
      </w:r>
    </w:p>
    <w:p w:rsidR="00902A1F" w:rsidRPr="00902A1F" w:rsidRDefault="00902A1F" w:rsidP="009F1026">
      <w:pPr>
        <w:numPr>
          <w:ilvl w:val="1"/>
          <w:numId w:val="1"/>
        </w:numPr>
        <w:tabs>
          <w:tab w:val="clear" w:pos="734"/>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В случае отказа от обслуживания заказанных мероприятий Заказчик обязан уведомить об этом Исполнителя не позднее, чем за два рабочих дня. При уведомлении позже указанного срока Заказчик возмещает Исполнителю фактически понесенные расходы согласно прилагаемым к счету документам.</w:t>
      </w:r>
    </w:p>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rPr>
      </w:pPr>
    </w:p>
    <w:p w:rsidR="002D1411" w:rsidRPr="00E83FDC" w:rsidRDefault="00902A1F"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Права и обязанности исполнителя</w:t>
      </w:r>
    </w:p>
    <w:p w:rsidR="00902A1F" w:rsidRDefault="00EA3C9C"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w:t>
      </w:r>
      <w:r w:rsidR="00902A1F">
        <w:rPr>
          <w:rFonts w:ascii="Times New Roman" w:eastAsia="Times New Roman" w:hAnsi="Times New Roman" w:cs="Times New Roman"/>
          <w:color w:val="000000" w:themeColor="text1"/>
          <w:lang w:eastAsia="ru-RU"/>
        </w:rPr>
        <w:t>рганиз</w:t>
      </w:r>
      <w:r>
        <w:rPr>
          <w:rFonts w:ascii="Times New Roman" w:eastAsia="Times New Roman" w:hAnsi="Times New Roman" w:cs="Times New Roman"/>
          <w:color w:val="000000" w:themeColor="text1"/>
          <w:lang w:eastAsia="ru-RU"/>
        </w:rPr>
        <w:t>овать</w:t>
      </w:r>
      <w:r w:rsidR="00902A1F">
        <w:rPr>
          <w:rFonts w:ascii="Times New Roman" w:eastAsia="Times New Roman" w:hAnsi="Times New Roman" w:cs="Times New Roman"/>
          <w:color w:val="000000" w:themeColor="text1"/>
          <w:lang w:eastAsia="ru-RU"/>
        </w:rPr>
        <w:t xml:space="preserve"> и обеспечи</w:t>
      </w:r>
      <w:r>
        <w:rPr>
          <w:rFonts w:ascii="Times New Roman" w:eastAsia="Times New Roman" w:hAnsi="Times New Roman" w:cs="Times New Roman"/>
          <w:color w:val="000000" w:themeColor="text1"/>
          <w:lang w:eastAsia="ru-RU"/>
        </w:rPr>
        <w:t>ть</w:t>
      </w:r>
      <w:r w:rsidR="00902A1F">
        <w:rPr>
          <w:rFonts w:ascii="Times New Roman" w:eastAsia="Times New Roman" w:hAnsi="Times New Roman" w:cs="Times New Roman"/>
          <w:color w:val="000000" w:themeColor="text1"/>
          <w:lang w:eastAsia="ru-RU"/>
        </w:rPr>
        <w:t xml:space="preserve"> качественное обслуживание всех мероприятий, обслуживаемых в рамках настоящего договора.</w:t>
      </w:r>
    </w:p>
    <w:p w:rsidR="00902A1F" w:rsidRDefault="00902A1F"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Осуществ</w:t>
      </w:r>
      <w:r w:rsidR="00EA3C9C">
        <w:rPr>
          <w:rFonts w:ascii="Times New Roman" w:eastAsia="Times New Roman" w:hAnsi="Times New Roman" w:cs="Times New Roman"/>
          <w:color w:val="000000" w:themeColor="text1"/>
          <w:lang w:eastAsia="ru-RU"/>
        </w:rPr>
        <w:t>ить</w:t>
      </w:r>
      <w:r>
        <w:rPr>
          <w:rFonts w:ascii="Times New Roman" w:eastAsia="Times New Roman" w:hAnsi="Times New Roman" w:cs="Times New Roman"/>
          <w:color w:val="000000" w:themeColor="text1"/>
          <w:lang w:eastAsia="ru-RU"/>
        </w:rPr>
        <w:t xml:space="preserve"> подбор и расстановку кадров согласно форме и уровню проведения мероприятия.</w:t>
      </w:r>
    </w:p>
    <w:p w:rsidR="005A0A43" w:rsidRDefault="00902A1F"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Обеспечи</w:t>
      </w:r>
      <w:r w:rsidR="00EA3C9C">
        <w:rPr>
          <w:rFonts w:ascii="Times New Roman" w:eastAsia="Times New Roman" w:hAnsi="Times New Roman" w:cs="Times New Roman"/>
          <w:color w:val="000000" w:themeColor="text1"/>
          <w:lang w:eastAsia="ru-RU"/>
        </w:rPr>
        <w:t>ть</w:t>
      </w:r>
      <w:r>
        <w:rPr>
          <w:rFonts w:ascii="Times New Roman" w:eastAsia="Times New Roman" w:hAnsi="Times New Roman" w:cs="Times New Roman"/>
          <w:color w:val="000000" w:themeColor="text1"/>
          <w:lang w:eastAsia="ru-RU"/>
        </w:rPr>
        <w:t xml:space="preserve"> надлежащее качество и культуру обслуживания</w:t>
      </w:r>
      <w:r w:rsidR="005A0A43">
        <w:rPr>
          <w:rFonts w:ascii="Times New Roman" w:eastAsia="Times New Roman" w:hAnsi="Times New Roman" w:cs="Times New Roman"/>
          <w:color w:val="000000" w:themeColor="text1"/>
          <w:lang w:eastAsia="ru-RU"/>
        </w:rPr>
        <w:t>, ассортимент покупных товаров и выпускаемой продукции, приготовленной из высококачественного продовольственного сырья и пищевых продуктов, а также их соответствие ГОСТам, ТУ, санитарным нормам и требованиям.</w:t>
      </w:r>
    </w:p>
    <w:p w:rsidR="005A0A43" w:rsidRDefault="005A0A43"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Немедленно устран</w:t>
      </w:r>
      <w:r w:rsidR="00EA3C9C">
        <w:rPr>
          <w:rFonts w:ascii="Times New Roman" w:eastAsia="Times New Roman" w:hAnsi="Times New Roman" w:cs="Times New Roman"/>
          <w:color w:val="000000" w:themeColor="text1"/>
          <w:lang w:eastAsia="ru-RU"/>
        </w:rPr>
        <w:t>ить</w:t>
      </w:r>
      <w:r>
        <w:rPr>
          <w:rFonts w:ascii="Times New Roman" w:eastAsia="Times New Roman" w:hAnsi="Times New Roman" w:cs="Times New Roman"/>
          <w:color w:val="000000" w:themeColor="text1"/>
          <w:lang w:eastAsia="ru-RU"/>
        </w:rPr>
        <w:t xml:space="preserve"> по обоснованному требованию Заказчика все отмеченные им в работе Исполнителя недостатки и нарушения условий договора.</w:t>
      </w:r>
    </w:p>
    <w:p w:rsidR="005A0A43" w:rsidRDefault="005A0A43"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 невозможности выполнения услуг уведом</w:t>
      </w:r>
      <w:r w:rsidR="00EA3C9C">
        <w:rPr>
          <w:rFonts w:ascii="Times New Roman" w:eastAsia="Times New Roman" w:hAnsi="Times New Roman" w:cs="Times New Roman"/>
          <w:color w:val="000000" w:themeColor="text1"/>
          <w:lang w:eastAsia="ru-RU"/>
        </w:rPr>
        <w:t>ить</w:t>
      </w:r>
      <w:r>
        <w:rPr>
          <w:rFonts w:ascii="Times New Roman" w:eastAsia="Times New Roman" w:hAnsi="Times New Roman" w:cs="Times New Roman"/>
          <w:color w:val="000000" w:themeColor="text1"/>
          <w:lang w:eastAsia="ru-RU"/>
        </w:rPr>
        <w:t xml:space="preserve"> Заказчика об этом в день получения заявки.</w:t>
      </w:r>
    </w:p>
    <w:p w:rsidR="00EA3C9C" w:rsidRDefault="00EA3C9C" w:rsidP="00EA3C9C">
      <w:pPr>
        <w:tabs>
          <w:tab w:val="left" w:pos="720"/>
        </w:tabs>
        <w:spacing w:after="0" w:line="240" w:lineRule="auto"/>
        <w:ind w:left="734"/>
        <w:jc w:val="both"/>
        <w:rPr>
          <w:rFonts w:ascii="Times New Roman" w:eastAsia="Times New Roman" w:hAnsi="Times New Roman" w:cs="Times New Roman"/>
          <w:color w:val="000000" w:themeColor="text1"/>
          <w:lang w:eastAsia="ru-RU"/>
        </w:rPr>
      </w:pPr>
    </w:p>
    <w:p w:rsidR="002D1411" w:rsidRPr="00E83FDC" w:rsidRDefault="002D1411" w:rsidP="002D1411">
      <w:pPr>
        <w:tabs>
          <w:tab w:val="left" w:pos="709"/>
        </w:tabs>
        <w:spacing w:after="0" w:line="240" w:lineRule="auto"/>
        <w:jc w:val="both"/>
        <w:rPr>
          <w:rFonts w:ascii="Times New Roman" w:eastAsia="Times New Roman" w:hAnsi="Times New Roman" w:cs="Times New Roman"/>
          <w:snapToGrid w:val="0"/>
          <w:color w:val="000000" w:themeColor="text1"/>
          <w:lang w:eastAsia="ru-RU"/>
        </w:rPr>
      </w:pPr>
    </w:p>
    <w:p w:rsidR="002D1411" w:rsidRPr="00E83FDC" w:rsidRDefault="005A0A43"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lastRenderedPageBreak/>
        <w:t>Порядок расчетов и оплаты услуг</w:t>
      </w:r>
    </w:p>
    <w:p w:rsidR="00546F88" w:rsidRDefault="00546F88"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Стоимость услуг, оказываемых Исполнителем Заказчику при проведении мероприятий, заявленных в п.1.1., определяется на основании актов сдачи-приемки оказанных услуг ежемесячно.</w:t>
      </w:r>
    </w:p>
    <w:p w:rsidR="00BF6747" w:rsidRDefault="00546F88"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 проведении мероприятий с большим количеством участников, Исполнитель вправе выставить</w:t>
      </w:r>
      <w:r w:rsidR="00BF6747">
        <w:rPr>
          <w:rFonts w:ascii="Times New Roman" w:eastAsia="Times New Roman" w:hAnsi="Times New Roman" w:cs="Times New Roman"/>
          <w:color w:val="000000" w:themeColor="text1"/>
          <w:lang w:eastAsia="ru-RU"/>
        </w:rPr>
        <w:t xml:space="preserve">  Заказчику </w:t>
      </w:r>
      <w:r w:rsidR="00EA3C9C">
        <w:rPr>
          <w:rFonts w:ascii="Times New Roman" w:eastAsia="Times New Roman" w:hAnsi="Times New Roman" w:cs="Times New Roman"/>
          <w:color w:val="000000" w:themeColor="text1"/>
          <w:lang w:eastAsia="ru-RU"/>
        </w:rPr>
        <w:t xml:space="preserve">счет </w:t>
      </w:r>
      <w:r w:rsidR="00BF6747">
        <w:rPr>
          <w:rFonts w:ascii="Times New Roman" w:eastAsia="Times New Roman" w:hAnsi="Times New Roman" w:cs="Times New Roman"/>
          <w:color w:val="000000" w:themeColor="text1"/>
          <w:lang w:eastAsia="ru-RU"/>
        </w:rPr>
        <w:t>на авансовый платеж, согласовав его предварительно.</w:t>
      </w:r>
    </w:p>
    <w:p w:rsidR="00BF6747" w:rsidRDefault="00BF6747"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Окончательный расчет между сторонами производится в течение 10 календарных дней от даты подписания акта сдачи-приемки оказанных услуг и выставления Исполнителем счета, счета-фактуры.</w:t>
      </w:r>
    </w:p>
    <w:p w:rsidR="00BF6747" w:rsidRDefault="00BF6747"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Датой оплаты считается дата поступления денежных средств на расчетный счет Исполнителя.</w:t>
      </w:r>
    </w:p>
    <w:p w:rsidR="002D1411" w:rsidRPr="00E83FDC" w:rsidRDefault="002D1411" w:rsidP="001B24E6">
      <w:pPr>
        <w:tabs>
          <w:tab w:val="left" w:pos="720"/>
        </w:tabs>
        <w:spacing w:after="0" w:line="240" w:lineRule="auto"/>
        <w:ind w:left="734"/>
        <w:jc w:val="both"/>
        <w:rPr>
          <w:rFonts w:ascii="Times New Roman" w:eastAsia="Times New Roman" w:hAnsi="Times New Roman" w:cs="Times New Roman"/>
          <w:b/>
          <w:color w:val="000000" w:themeColor="text1"/>
          <w:sz w:val="28"/>
          <w:szCs w:val="28"/>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Предоставление  сведений о собственниках (бенефициарах)</w:t>
      </w:r>
    </w:p>
    <w:p w:rsidR="002D1411" w:rsidRPr="00E83FDC" w:rsidRDefault="002D1411"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Одновременно с подписанием настоящего Договора </w:t>
      </w:r>
      <w:r w:rsidR="00EA3C9C">
        <w:rPr>
          <w:rFonts w:ascii="Times New Roman" w:eastAsia="Times New Roman" w:hAnsi="Times New Roman" w:cs="Times New Roman"/>
          <w:color w:val="000000" w:themeColor="text1"/>
          <w:lang w:eastAsia="ru-RU"/>
        </w:rPr>
        <w:t>Исполнитель</w:t>
      </w:r>
      <w:r w:rsidRPr="00E83FDC">
        <w:rPr>
          <w:rFonts w:ascii="Times New Roman" w:eastAsia="Times New Roman" w:hAnsi="Times New Roman" w:cs="Times New Roman"/>
          <w:color w:val="000000" w:themeColor="text1"/>
          <w:lang w:eastAsia="ru-RU"/>
        </w:rPr>
        <w:t xml:space="preserve"> представляет </w:t>
      </w:r>
      <w:r w:rsidR="00EA3C9C">
        <w:rPr>
          <w:rFonts w:ascii="Times New Roman" w:eastAsia="Times New Roman" w:hAnsi="Times New Roman" w:cs="Times New Roman"/>
          <w:color w:val="000000" w:themeColor="text1"/>
          <w:lang w:eastAsia="ru-RU"/>
        </w:rPr>
        <w:t>Заказчику</w:t>
      </w:r>
      <w:r w:rsidRPr="00E83FDC">
        <w:rPr>
          <w:rFonts w:ascii="Times New Roman" w:eastAsia="Times New Roman" w:hAnsi="Times New Roman" w:cs="Times New Roman"/>
          <w:color w:val="000000" w:themeColor="text1"/>
          <w:lang w:eastAsia="ru-RU"/>
        </w:rPr>
        <w:t xml:space="preserve"> информацию о цепочке собственников </w:t>
      </w:r>
      <w:r w:rsidR="00EA3C9C">
        <w:rPr>
          <w:rFonts w:ascii="Times New Roman" w:eastAsia="Times New Roman" w:hAnsi="Times New Roman" w:cs="Times New Roman"/>
          <w:color w:val="000000" w:themeColor="text1"/>
          <w:lang w:eastAsia="ru-RU"/>
        </w:rPr>
        <w:t>Исполнителя</w:t>
      </w:r>
      <w:r w:rsidRPr="00E83FDC">
        <w:rPr>
          <w:rFonts w:ascii="Times New Roman" w:eastAsia="Times New Roman" w:hAnsi="Times New Roman" w:cs="Times New Roman"/>
          <w:color w:val="000000" w:themeColor="text1"/>
          <w:lang w:eastAsia="ru-RU"/>
        </w:rPr>
        <w:t xml:space="preserve">, включая бенефициаров (в том числе и конечных) в соответствии с Приложением № 1 к настоящему Договору и подтверждающие документы в формате .pdf по адресу электронной почты </w:t>
      </w:r>
      <w:r w:rsidR="000D754D" w:rsidRPr="000D754D">
        <w:rPr>
          <w:rStyle w:val="a3"/>
          <w:lang w:eastAsia="ru-RU"/>
        </w:rPr>
        <w:t>dogovor@cctp.spb.ru</w:t>
      </w:r>
      <w:r w:rsidRPr="00E83FDC">
        <w:rPr>
          <w:rFonts w:ascii="Times New Roman" w:eastAsia="Times New Roman" w:hAnsi="Times New Roman" w:cs="Times New Roman"/>
          <w:color w:val="000000" w:themeColor="text1"/>
          <w:lang w:eastAsia="ru-RU"/>
        </w:rPr>
        <w:t>.</w:t>
      </w:r>
    </w:p>
    <w:p w:rsidR="002D1411" w:rsidRPr="00E83FDC" w:rsidRDefault="002D1411" w:rsidP="000D754D">
      <w:pPr>
        <w:numPr>
          <w:ilvl w:val="1"/>
          <w:numId w:val="1"/>
        </w:numPr>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w:t>
      </w:r>
      <w:proofErr w:type="gramStart"/>
      <w:r w:rsidRPr="00E83FDC">
        <w:rPr>
          <w:rFonts w:ascii="Times New Roman" w:eastAsia="Times New Roman" w:hAnsi="Times New Roman" w:cs="Times New Roman"/>
          <w:color w:val="000000" w:themeColor="text1"/>
          <w:lang w:eastAsia="ru-RU"/>
        </w:rPr>
        <w:t xml:space="preserve">В случае изменений в цепочке собственников </w:t>
      </w:r>
      <w:r w:rsidR="005E30A2">
        <w:rPr>
          <w:rFonts w:ascii="Times New Roman" w:eastAsia="Times New Roman" w:hAnsi="Times New Roman" w:cs="Times New Roman"/>
          <w:color w:val="000000" w:themeColor="text1"/>
          <w:lang w:eastAsia="ru-RU"/>
        </w:rPr>
        <w:t>Исполнителя</w:t>
      </w:r>
      <w:r w:rsidRPr="00E83FDC">
        <w:rPr>
          <w:rFonts w:ascii="Times New Roman" w:eastAsia="Times New Roman" w:hAnsi="Times New Roman" w:cs="Times New Roman"/>
          <w:color w:val="000000" w:themeColor="text1"/>
          <w:lang w:eastAsia="ru-RU"/>
        </w:rPr>
        <w:t xml:space="preserve">, включая бенефициаров (в том числе конечных), и (или) в исполнительных органах </w:t>
      </w:r>
      <w:r w:rsidR="005E30A2">
        <w:rPr>
          <w:rFonts w:ascii="Times New Roman" w:eastAsia="Times New Roman" w:hAnsi="Times New Roman" w:cs="Times New Roman"/>
          <w:color w:val="000000" w:themeColor="text1"/>
          <w:lang w:eastAsia="ru-RU"/>
        </w:rPr>
        <w:t>Исполнителя</w:t>
      </w:r>
      <w:r w:rsidRPr="00E83FDC">
        <w:rPr>
          <w:rFonts w:ascii="Times New Roman" w:eastAsia="Times New Roman" w:hAnsi="Times New Roman" w:cs="Times New Roman"/>
          <w:color w:val="000000" w:themeColor="text1"/>
          <w:lang w:eastAsia="ru-RU"/>
        </w:rPr>
        <w:t xml:space="preserve">  последний представляет Заказчику информацию об изменениях в соответствии с Приложением № 1 к настоящему договору по адресу электронной почты </w:t>
      </w:r>
      <w:hyperlink r:id="rId8" w:history="1">
        <w:r w:rsidR="000D754D" w:rsidRPr="00440A34">
          <w:rPr>
            <w:rStyle w:val="a3"/>
            <w:rFonts w:ascii="Times New Roman" w:eastAsia="Times New Roman" w:hAnsi="Times New Roman" w:cs="Times New Roman"/>
            <w:lang w:eastAsia="ru-RU"/>
          </w:rPr>
          <w:t>dogovor@cctp.spb.ru</w:t>
        </w:r>
      </w:hyperlink>
      <w:r w:rsidR="000D754D" w:rsidRPr="000D754D">
        <w:rPr>
          <w:rFonts w:ascii="Times New Roman" w:eastAsia="Times New Roman" w:hAnsi="Times New Roman" w:cs="Times New Roman"/>
          <w:color w:val="000000" w:themeColor="text1"/>
          <w:lang w:eastAsia="ru-RU"/>
        </w:rPr>
        <w:t>.</w:t>
      </w:r>
      <w:r w:rsidR="000D754D">
        <w:rPr>
          <w:rFonts w:ascii="Times New Roman" w:eastAsia="Times New Roman" w:hAnsi="Times New Roman" w:cs="Times New Roman"/>
          <w:color w:val="000000" w:themeColor="text1"/>
          <w:lang w:eastAsia="ru-RU"/>
        </w:rPr>
        <w:t xml:space="preserve"> </w:t>
      </w:r>
      <w:r w:rsidRPr="00E83FDC">
        <w:rPr>
          <w:rFonts w:ascii="Times New Roman" w:eastAsia="Times New Roman" w:hAnsi="Times New Roman" w:cs="Times New Roman"/>
          <w:color w:val="000000" w:themeColor="text1"/>
          <w:lang w:eastAsia="ru-RU"/>
        </w:rPr>
        <w:t xml:space="preserve">в течение 3 (трех) календарных дней после таких изменений с подтверждением соответствующими документами. </w:t>
      </w:r>
      <w:proofErr w:type="gramEnd"/>
    </w:p>
    <w:p w:rsidR="002D1411" w:rsidRPr="00E83FDC" w:rsidRDefault="005E30A2" w:rsidP="002D1411">
      <w:pPr>
        <w:numPr>
          <w:ilvl w:val="1"/>
          <w:numId w:val="1"/>
        </w:numPr>
        <w:tabs>
          <w:tab w:val="clear" w:pos="734"/>
          <w:tab w:val="num" w:pos="-284"/>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Заказчик</w:t>
      </w:r>
      <w:r w:rsidR="002D1411" w:rsidRPr="00E83FDC">
        <w:rPr>
          <w:rFonts w:ascii="Times New Roman" w:eastAsia="Times New Roman" w:hAnsi="Times New Roman" w:cs="Times New Roman"/>
          <w:color w:val="000000" w:themeColor="text1"/>
          <w:lang w:eastAsia="ru-RU"/>
        </w:rPr>
        <w:t xml:space="preserve"> вправе в одностороннем порядке отказаться от исполнения договора в случае неисполнения </w:t>
      </w:r>
      <w:r>
        <w:rPr>
          <w:rFonts w:ascii="Times New Roman" w:eastAsia="Times New Roman" w:hAnsi="Times New Roman" w:cs="Times New Roman"/>
          <w:color w:val="000000" w:themeColor="text1"/>
          <w:lang w:eastAsia="ru-RU"/>
        </w:rPr>
        <w:t>Исполнителем</w:t>
      </w:r>
      <w:r w:rsidR="002D1411" w:rsidRPr="00E83FDC">
        <w:rPr>
          <w:rFonts w:ascii="Times New Roman" w:eastAsia="Times New Roman" w:hAnsi="Times New Roman" w:cs="Times New Roman"/>
          <w:color w:val="000000" w:themeColor="text1"/>
          <w:lang w:eastAsia="ru-RU"/>
        </w:rPr>
        <w:t xml:space="preserve"> обязанности предоставить информацию. В этом случае настоящий договор считается расторгнутым </w:t>
      </w:r>
      <w:proofErr w:type="gramStart"/>
      <w:r w:rsidR="002D1411" w:rsidRPr="00E83FDC">
        <w:rPr>
          <w:rFonts w:ascii="Times New Roman" w:eastAsia="Times New Roman" w:hAnsi="Times New Roman" w:cs="Times New Roman"/>
          <w:color w:val="000000" w:themeColor="text1"/>
          <w:lang w:eastAsia="ru-RU"/>
        </w:rPr>
        <w:t>с даты получения</w:t>
      </w:r>
      <w:proofErr w:type="gramEnd"/>
      <w:r w:rsidR="002D1411" w:rsidRPr="00E83FDC">
        <w:rPr>
          <w:rFonts w:ascii="Times New Roman" w:eastAsia="Times New Roman" w:hAnsi="Times New Roman" w:cs="Times New Roman"/>
          <w:color w:val="000000" w:themeColor="text1"/>
          <w:lang w:eastAsia="ru-RU"/>
        </w:rPr>
        <w:t xml:space="preserve"> письменного уведомления от </w:t>
      </w:r>
      <w:r>
        <w:rPr>
          <w:rFonts w:ascii="Times New Roman" w:eastAsia="Times New Roman" w:hAnsi="Times New Roman" w:cs="Times New Roman"/>
          <w:color w:val="000000" w:themeColor="text1"/>
          <w:lang w:eastAsia="ru-RU"/>
        </w:rPr>
        <w:t>Заказчика</w:t>
      </w:r>
      <w:r w:rsidR="002D1411" w:rsidRPr="00E83FDC">
        <w:rPr>
          <w:rFonts w:ascii="Times New Roman" w:eastAsia="Times New Roman" w:hAnsi="Times New Roman" w:cs="Times New Roman"/>
          <w:color w:val="000000" w:themeColor="text1"/>
          <w:lang w:eastAsia="ru-RU"/>
        </w:rPr>
        <w:t xml:space="preserve"> об отказе от исполнения договора или с иной даты, указанной в таком уведомлении.</w:t>
      </w:r>
    </w:p>
    <w:p w:rsidR="002D1411" w:rsidRPr="00E83FDC" w:rsidRDefault="002D1411" w:rsidP="002D1411">
      <w:pPr>
        <w:widowControl w:val="0"/>
        <w:tabs>
          <w:tab w:val="left" w:pos="720"/>
        </w:tabs>
        <w:spacing w:after="0" w:line="240" w:lineRule="auto"/>
        <w:ind w:firstLine="567"/>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snapToGrid w:val="0"/>
          <w:color w:val="000000" w:themeColor="text1"/>
          <w:lang w:eastAsia="ru-RU"/>
        </w:rPr>
      </w:pPr>
      <w:r w:rsidRPr="00E83FDC">
        <w:rPr>
          <w:rFonts w:ascii="Times New Roman" w:eastAsia="Times New Roman" w:hAnsi="Times New Roman" w:cs="Times New Roman"/>
          <w:b/>
          <w:snapToGrid w:val="0"/>
          <w:color w:val="000000" w:themeColor="text1"/>
          <w:lang w:eastAsia="ru-RU"/>
        </w:rPr>
        <w:t>Споры и разногласия</w:t>
      </w:r>
    </w:p>
    <w:p w:rsidR="002D1411" w:rsidRPr="00E83FDC" w:rsidRDefault="002D1411" w:rsidP="002D1411">
      <w:pPr>
        <w:numPr>
          <w:ilvl w:val="1"/>
          <w:numId w:val="1"/>
        </w:numPr>
        <w:tabs>
          <w:tab w:val="clear" w:pos="734"/>
          <w:tab w:val="left" w:pos="720"/>
          <w:tab w:val="num" w:pos="1018"/>
          <w:tab w:val="num" w:pos="1440"/>
        </w:tabs>
        <w:spacing w:after="0" w:line="240" w:lineRule="auto"/>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color w:val="000000" w:themeColor="text1"/>
          <w:lang w:eastAsia="ru-RU"/>
        </w:rPr>
        <w:t>Споры и разногласия, которые могут возникнуть в ходе исполнения Договора, разрешаются путем переговоров.</w:t>
      </w:r>
    </w:p>
    <w:p w:rsidR="002D1411" w:rsidRPr="00E83FDC" w:rsidRDefault="002D1411" w:rsidP="002D1411">
      <w:pPr>
        <w:numPr>
          <w:ilvl w:val="1"/>
          <w:numId w:val="1"/>
        </w:numPr>
        <w:tabs>
          <w:tab w:val="clear" w:pos="734"/>
          <w:tab w:val="left" w:pos="720"/>
          <w:tab w:val="num" w:pos="1018"/>
          <w:tab w:val="num" w:pos="1440"/>
        </w:tabs>
        <w:spacing w:after="0" w:line="240" w:lineRule="auto"/>
        <w:jc w:val="both"/>
        <w:rPr>
          <w:rFonts w:ascii="Times New Roman" w:eastAsia="Calibri" w:hAnsi="Times New Roman" w:cs="Times New Roman"/>
          <w:b/>
          <w:color w:val="000000" w:themeColor="text1"/>
          <w:lang w:eastAsia="ru-RU"/>
        </w:rPr>
      </w:pPr>
      <w:r w:rsidRPr="00E83FDC">
        <w:rPr>
          <w:rFonts w:ascii="Times New Roman" w:eastAsia="Calibri" w:hAnsi="Times New Roman" w:cs="Times New Roman"/>
          <w:color w:val="000000" w:themeColor="text1"/>
          <w:lang w:eastAsia="ru-RU"/>
        </w:rPr>
        <w:t xml:space="preserve">В случае </w:t>
      </w:r>
      <w:proofErr w:type="gramStart"/>
      <w:r w:rsidRPr="00E83FDC">
        <w:rPr>
          <w:rFonts w:ascii="Times New Roman" w:eastAsia="Calibri" w:hAnsi="Times New Roman" w:cs="Times New Roman"/>
          <w:color w:val="000000" w:themeColor="text1"/>
          <w:lang w:eastAsia="ru-RU"/>
        </w:rPr>
        <w:t>невозможности достичь согласие</w:t>
      </w:r>
      <w:proofErr w:type="gramEnd"/>
      <w:r w:rsidRPr="00E83FDC">
        <w:rPr>
          <w:rFonts w:ascii="Times New Roman" w:eastAsia="Calibri" w:hAnsi="Times New Roman" w:cs="Times New Roman"/>
          <w:color w:val="000000" w:themeColor="text1"/>
          <w:lang w:eastAsia="ru-RU"/>
        </w:rPr>
        <w:t xml:space="preserve">, споры между Сторонами подлежат рассмотрению Арбитражным судом города </w:t>
      </w:r>
      <w:r w:rsidR="005E30A2">
        <w:rPr>
          <w:rFonts w:ascii="Times New Roman" w:eastAsia="Calibri" w:hAnsi="Times New Roman" w:cs="Times New Roman"/>
          <w:color w:val="000000" w:themeColor="text1"/>
          <w:lang w:eastAsia="ru-RU"/>
        </w:rPr>
        <w:t>Санкт-Петербурга</w:t>
      </w:r>
      <w:r w:rsidRPr="00E83FDC">
        <w:rPr>
          <w:rFonts w:ascii="Times New Roman" w:eastAsia="Calibri" w:hAnsi="Times New Roman" w:cs="Times New Roman"/>
          <w:color w:val="000000" w:themeColor="text1"/>
          <w:lang w:eastAsia="ru-RU"/>
        </w:rPr>
        <w:t xml:space="preserve"> в соответствии с законодательством РФ при условии соблюдения обязательного досудебного претензионного порядка разрешения спора. </w:t>
      </w:r>
    </w:p>
    <w:p w:rsidR="002D1411" w:rsidRPr="00E83FDC" w:rsidRDefault="002D1411" w:rsidP="002D1411">
      <w:pPr>
        <w:numPr>
          <w:ilvl w:val="1"/>
          <w:numId w:val="1"/>
        </w:numPr>
        <w:tabs>
          <w:tab w:val="clear" w:pos="734"/>
          <w:tab w:val="left" w:pos="720"/>
          <w:tab w:val="num" w:pos="1018"/>
          <w:tab w:val="num" w:pos="1440"/>
        </w:tabs>
        <w:spacing w:after="0" w:line="240" w:lineRule="auto"/>
        <w:jc w:val="both"/>
        <w:rPr>
          <w:rFonts w:ascii="Times New Roman" w:eastAsia="Calibri" w:hAnsi="Times New Roman" w:cs="Times New Roman"/>
          <w:b/>
          <w:color w:val="000000" w:themeColor="text1"/>
          <w:lang w:eastAsia="ru-RU"/>
        </w:rPr>
      </w:pPr>
      <w:r w:rsidRPr="00E83FDC">
        <w:rPr>
          <w:rFonts w:ascii="Times New Roman" w:eastAsia="Calibri" w:hAnsi="Times New Roman" w:cs="Times New Roman"/>
          <w:color w:val="000000" w:themeColor="text1"/>
          <w:lang w:eastAsia="ru-RU"/>
        </w:rPr>
        <w:t>Требования и/или претензии Сторон по Договору подаются в письменном виде. Срок для рассмотрения и дачи ответа на поступившую претензию - пятнадцать рабочих дней со дня получения требования/претензии соответствующей Стороной.</w:t>
      </w:r>
    </w:p>
    <w:p w:rsidR="002D1411" w:rsidRPr="00E83FDC" w:rsidRDefault="002D1411" w:rsidP="002D1411">
      <w:pPr>
        <w:widowControl w:val="0"/>
        <w:tabs>
          <w:tab w:val="left" w:pos="709"/>
        </w:tabs>
        <w:spacing w:after="0" w:line="240" w:lineRule="auto"/>
        <w:ind w:firstLine="567"/>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Срок действия и досрочное расторжение Договора</w:t>
      </w:r>
    </w:p>
    <w:p w:rsidR="002D1411" w:rsidRPr="00E83FDC" w:rsidRDefault="002D1411" w:rsidP="002D1411">
      <w:pPr>
        <w:numPr>
          <w:ilvl w:val="1"/>
          <w:numId w:val="1"/>
        </w:numPr>
        <w:tabs>
          <w:tab w:val="clear" w:pos="73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Договор вступает в силу с момента подписания и действует до полного завершения Сторонами своих обязательств.  </w:t>
      </w:r>
    </w:p>
    <w:p w:rsidR="002D1411" w:rsidRPr="00E83FDC" w:rsidRDefault="002D1411" w:rsidP="002D1411">
      <w:pPr>
        <w:numPr>
          <w:ilvl w:val="1"/>
          <w:numId w:val="1"/>
        </w:numPr>
        <w:tabs>
          <w:tab w:val="clear" w:pos="73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Действие Договора может быть прекращено досрочно, но не менее, чем за 30 календарных дней до предполагаемой датой расторжения, при условии подписания обеими Сторонами соответствующего письменного соглашения, в котором должны содержаться финансовые условия досрочного  прекращения Договора, в соответствии с условиями Договора. Причитающиеся к возврату </w:t>
      </w:r>
      <w:r w:rsidR="005E30A2">
        <w:rPr>
          <w:rFonts w:ascii="Times New Roman" w:eastAsia="Times New Roman" w:hAnsi="Times New Roman" w:cs="Times New Roman"/>
          <w:color w:val="000000" w:themeColor="text1"/>
          <w:lang w:eastAsia="ru-RU"/>
        </w:rPr>
        <w:t>Заказчику</w:t>
      </w:r>
      <w:r w:rsidRPr="00E83FDC">
        <w:rPr>
          <w:rFonts w:ascii="Times New Roman" w:eastAsia="Times New Roman" w:hAnsi="Times New Roman" w:cs="Times New Roman"/>
          <w:color w:val="000000" w:themeColor="text1"/>
          <w:lang w:eastAsia="ru-RU"/>
        </w:rPr>
        <w:t xml:space="preserve"> или выплате </w:t>
      </w:r>
      <w:r w:rsidR="005E30A2">
        <w:rPr>
          <w:rFonts w:ascii="Times New Roman" w:eastAsia="Times New Roman" w:hAnsi="Times New Roman" w:cs="Times New Roman"/>
          <w:color w:val="000000" w:themeColor="text1"/>
          <w:lang w:eastAsia="ru-RU"/>
        </w:rPr>
        <w:t>Исполнителю</w:t>
      </w:r>
      <w:r w:rsidRPr="00E83FDC">
        <w:rPr>
          <w:rFonts w:ascii="Times New Roman" w:eastAsia="Times New Roman" w:hAnsi="Times New Roman" w:cs="Times New Roman"/>
          <w:color w:val="000000" w:themeColor="text1"/>
          <w:lang w:eastAsia="ru-RU"/>
        </w:rPr>
        <w:t xml:space="preserve"> денежные средства выплачиваются в срок не позднее 10 (Десяти) банковских дней от даты подписания Сторонами Дополнительного соглашения к Договору, регулирующего данные возвраты или выплаты, если иной срок не предусмотрен указанным в настоящем пункте Договора Дополнительным соглашением.</w:t>
      </w:r>
    </w:p>
    <w:p w:rsidR="002D1411" w:rsidRPr="00E83FDC" w:rsidRDefault="002D1411" w:rsidP="002D1411">
      <w:pPr>
        <w:tabs>
          <w:tab w:val="left" w:pos="720"/>
        </w:tabs>
        <w:spacing w:after="0" w:line="240" w:lineRule="auto"/>
        <w:jc w:val="both"/>
        <w:rPr>
          <w:rFonts w:ascii="Times New Roman" w:eastAsia="Calibri" w:hAnsi="Times New Roman" w:cs="Times New Roman"/>
          <w:color w:val="000000" w:themeColor="text1"/>
          <w:lang w:eastAsia="ru-RU"/>
        </w:rPr>
      </w:pPr>
    </w:p>
    <w:p w:rsidR="002D1411" w:rsidRPr="008573DC" w:rsidRDefault="002D1411" w:rsidP="008573DC">
      <w:pPr>
        <w:numPr>
          <w:ilvl w:val="0"/>
          <w:numId w:val="1"/>
        </w:numPr>
        <w:tabs>
          <w:tab w:val="left" w:pos="709"/>
        </w:tabs>
        <w:spacing w:after="0" w:line="240" w:lineRule="auto"/>
        <w:ind w:firstLine="426"/>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Заключительные положения</w:t>
      </w:r>
    </w:p>
    <w:p w:rsidR="002D1411" w:rsidRPr="00E83FDC" w:rsidRDefault="002D1411" w:rsidP="002D1411">
      <w:pPr>
        <w:numPr>
          <w:ilvl w:val="1"/>
          <w:numId w:val="1"/>
        </w:numPr>
        <w:tabs>
          <w:tab w:val="clear" w:pos="734"/>
          <w:tab w:val="left" w:pos="720"/>
          <w:tab w:val="left" w:pos="1134"/>
          <w:tab w:val="left" w:pos="156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Во всем ином, не урегулированном в Договоре, применяются нормы действующего гражданского законодательства Российской Федерации. </w:t>
      </w:r>
    </w:p>
    <w:p w:rsidR="002D1411" w:rsidRPr="00E83FDC" w:rsidRDefault="002D1411" w:rsidP="002D1411">
      <w:pPr>
        <w:numPr>
          <w:ilvl w:val="1"/>
          <w:numId w:val="1"/>
        </w:numPr>
        <w:tabs>
          <w:tab w:val="clear" w:pos="734"/>
          <w:tab w:val="left" w:pos="720"/>
          <w:tab w:val="left" w:pos="851"/>
          <w:tab w:val="left" w:pos="1134"/>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Все изменения и/или дополнения к Договору действительны, если они составлены в письменном виде, подписаны уполномоченными лицами и скреплены печатями Сторон.</w:t>
      </w:r>
    </w:p>
    <w:p w:rsidR="002D1411" w:rsidRPr="00E83FDC" w:rsidRDefault="002D1411" w:rsidP="002D1411">
      <w:pPr>
        <w:numPr>
          <w:ilvl w:val="1"/>
          <w:numId w:val="1"/>
        </w:numPr>
        <w:tabs>
          <w:tab w:val="clear" w:pos="734"/>
          <w:tab w:val="left" w:pos="720"/>
          <w:tab w:val="left" w:pos="851"/>
          <w:tab w:val="left" w:pos="1134"/>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Стороны </w:t>
      </w:r>
      <w:r w:rsidR="00D75D74" w:rsidRPr="00E83FDC">
        <w:rPr>
          <w:rFonts w:ascii="Times New Roman" w:eastAsia="Times New Roman" w:hAnsi="Times New Roman" w:cs="Times New Roman"/>
          <w:color w:val="000000" w:themeColor="text1"/>
          <w:lang w:eastAsia="ru-RU"/>
        </w:rPr>
        <w:t>обязу</w:t>
      </w:r>
      <w:r w:rsidR="00D75D74">
        <w:rPr>
          <w:rFonts w:ascii="Times New Roman" w:eastAsia="Times New Roman" w:hAnsi="Times New Roman" w:cs="Times New Roman"/>
          <w:color w:val="000000" w:themeColor="text1"/>
          <w:lang w:eastAsia="ru-RU"/>
        </w:rPr>
        <w:t>ю</w:t>
      </w:r>
      <w:r w:rsidR="00D75D74" w:rsidRPr="00E83FDC">
        <w:rPr>
          <w:rFonts w:ascii="Times New Roman" w:eastAsia="Times New Roman" w:hAnsi="Times New Roman" w:cs="Times New Roman"/>
          <w:color w:val="000000" w:themeColor="text1"/>
          <w:lang w:eastAsia="ru-RU"/>
        </w:rPr>
        <w:t xml:space="preserve">тся </w:t>
      </w:r>
      <w:r w:rsidRPr="00E83FDC">
        <w:rPr>
          <w:rFonts w:ascii="Times New Roman" w:eastAsia="Times New Roman" w:hAnsi="Times New Roman" w:cs="Times New Roman"/>
          <w:color w:val="000000" w:themeColor="text1"/>
          <w:lang w:eastAsia="ru-RU"/>
        </w:rPr>
        <w:t xml:space="preserve">своевременно (в течение 3-х дней со дня изменения) в письменном виде (по факсу/электронной почте и/или письмом) уведомлять друг друга об изменении своих банковских реквизитов, адресов для переписки, контактных телефонов, номеров факса, адресов электронной почты и самостоятельно несут ответственность за последствия несвоевременного уведомления об их </w:t>
      </w:r>
      <w:r w:rsidRPr="00E83FDC">
        <w:rPr>
          <w:rFonts w:ascii="Times New Roman" w:eastAsia="Times New Roman" w:hAnsi="Times New Roman" w:cs="Times New Roman"/>
          <w:color w:val="000000" w:themeColor="text1"/>
          <w:lang w:eastAsia="ru-RU"/>
        </w:rPr>
        <w:lastRenderedPageBreak/>
        <w:t xml:space="preserve">изменении. Исполнение Стороной обязательств (в том числе в части подачи извещений и/или уведомлений) по имеющимся у </w:t>
      </w:r>
      <w:r w:rsidR="00D75D74" w:rsidRPr="00E83FDC">
        <w:rPr>
          <w:rFonts w:ascii="Times New Roman" w:eastAsia="Times New Roman" w:hAnsi="Times New Roman" w:cs="Times New Roman"/>
          <w:color w:val="000000" w:themeColor="text1"/>
          <w:lang w:eastAsia="ru-RU"/>
        </w:rPr>
        <w:t>не</w:t>
      </w:r>
      <w:r w:rsidR="00D75D74">
        <w:rPr>
          <w:rFonts w:ascii="Times New Roman" w:eastAsia="Times New Roman" w:hAnsi="Times New Roman" w:cs="Times New Roman"/>
          <w:color w:val="000000" w:themeColor="text1"/>
          <w:lang w:eastAsia="ru-RU"/>
        </w:rPr>
        <w:t>е</w:t>
      </w:r>
      <w:r w:rsidR="00D75D74" w:rsidRPr="00E83FDC">
        <w:rPr>
          <w:rFonts w:ascii="Times New Roman" w:eastAsia="Times New Roman" w:hAnsi="Times New Roman" w:cs="Times New Roman"/>
          <w:color w:val="000000" w:themeColor="text1"/>
          <w:lang w:eastAsia="ru-RU"/>
        </w:rPr>
        <w:t xml:space="preserve"> </w:t>
      </w:r>
      <w:r w:rsidRPr="00E83FDC">
        <w:rPr>
          <w:rFonts w:ascii="Times New Roman" w:eastAsia="Times New Roman" w:hAnsi="Times New Roman" w:cs="Times New Roman"/>
          <w:color w:val="000000" w:themeColor="text1"/>
          <w:lang w:eastAsia="ru-RU"/>
        </w:rPr>
        <w:t>реквизитам, адресам и номерам до получения названного выше уведомления об их изменении от другой Стороны считается надлежащим исполнением.</w:t>
      </w:r>
    </w:p>
    <w:p w:rsidR="002D1411" w:rsidRPr="00E83FDC" w:rsidRDefault="002D1411" w:rsidP="002D1411">
      <w:pPr>
        <w:numPr>
          <w:ilvl w:val="1"/>
          <w:numId w:val="1"/>
        </w:numPr>
        <w:tabs>
          <w:tab w:val="clear" w:pos="734"/>
          <w:tab w:val="left" w:pos="720"/>
          <w:tab w:val="left" w:pos="851"/>
          <w:tab w:val="left" w:pos="1134"/>
          <w:tab w:val="left" w:pos="156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Договор составлен и подписан на русском языке в двух подлинных экземплярах, имеющих одинаковую силу, по одному подлинному экземпляру для каждой из Сторон.</w:t>
      </w: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015F18"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015F18" w:rsidRPr="00015F18" w:rsidRDefault="00015F18"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851"/>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Адреса, реквизиты и подписи Сторон</w:t>
      </w:r>
    </w:p>
    <w:p w:rsidR="002D1411" w:rsidRPr="00E83FDC" w:rsidRDefault="002D1411" w:rsidP="002D1411">
      <w:pPr>
        <w:widowControl w:val="0"/>
        <w:tabs>
          <w:tab w:val="left" w:pos="851"/>
        </w:tabs>
        <w:spacing w:after="0" w:line="240" w:lineRule="auto"/>
        <w:ind w:left="786" w:firstLine="567"/>
        <w:jc w:val="both"/>
        <w:rPr>
          <w:rFonts w:ascii="Times New Roman" w:eastAsia="Times New Roman" w:hAnsi="Times New Roman" w:cs="Times New Roman"/>
          <w:b/>
          <w:color w:val="000000" w:themeColor="text1"/>
          <w:lang w:eastAsia="ru-RU"/>
        </w:rPr>
      </w:pPr>
    </w:p>
    <w:tbl>
      <w:tblPr>
        <w:tblW w:w="0" w:type="auto"/>
        <w:tblLook w:val="01E0" w:firstRow="1" w:lastRow="1" w:firstColumn="1" w:lastColumn="1" w:noHBand="0" w:noVBand="0"/>
      </w:tblPr>
      <w:tblGrid>
        <w:gridCol w:w="5421"/>
        <w:gridCol w:w="5424"/>
      </w:tblGrid>
      <w:tr w:rsidR="00E83FDC" w:rsidRPr="00E83FDC" w:rsidTr="009B52F2">
        <w:trPr>
          <w:trHeight w:val="3875"/>
        </w:trPr>
        <w:tc>
          <w:tcPr>
            <w:tcW w:w="5423" w:type="dxa"/>
            <w:shd w:val="clear" w:color="auto" w:fill="FFFFFF"/>
          </w:tcPr>
          <w:p w:rsidR="002D1411" w:rsidRPr="00E83FDC" w:rsidRDefault="001B24E6" w:rsidP="002D1411">
            <w:pPr>
              <w:spacing w:after="0" w:line="240" w:lineRule="auto"/>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Заказчик</w:t>
            </w:r>
          </w:p>
          <w:p w:rsidR="002D1411" w:rsidRPr="00E83FDC" w:rsidRDefault="002D1411" w:rsidP="002D1411">
            <w:pPr>
              <w:autoSpaceDE w:val="0"/>
              <w:autoSpaceDN w:val="0"/>
              <w:adjustRightInd w:val="0"/>
              <w:spacing w:after="0" w:line="240" w:lineRule="auto"/>
              <w:ind w:right="738"/>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w:t>
            </w:r>
            <w:r w:rsidR="00D75D74" w:rsidRPr="00E83FDC">
              <w:rPr>
                <w:rFonts w:ascii="Times New Roman" w:eastAsia="Times New Roman" w:hAnsi="Times New Roman" w:cs="Times New Roman"/>
                <w:b/>
                <w:color w:val="000000" w:themeColor="text1"/>
                <w:lang w:eastAsia="ru-RU"/>
              </w:rPr>
              <w:t xml:space="preserve">Газпром </w:t>
            </w:r>
            <w:r w:rsidR="00D75D74">
              <w:rPr>
                <w:rFonts w:ascii="Times New Roman" w:eastAsia="Times New Roman" w:hAnsi="Times New Roman" w:cs="Times New Roman"/>
                <w:b/>
                <w:color w:val="000000" w:themeColor="text1"/>
                <w:lang w:eastAsia="ru-RU"/>
              </w:rPr>
              <w:t>к</w:t>
            </w:r>
            <w:r w:rsidRPr="00E83FDC">
              <w:rPr>
                <w:rFonts w:ascii="Times New Roman" w:eastAsia="Times New Roman" w:hAnsi="Times New Roman" w:cs="Times New Roman"/>
                <w:b/>
                <w:color w:val="000000" w:themeColor="text1"/>
                <w:lang w:eastAsia="ru-RU"/>
              </w:rPr>
              <w:t>орпоративный</w:t>
            </w:r>
          </w:p>
          <w:p w:rsidR="002D1411" w:rsidRPr="00E83FDC" w:rsidRDefault="009F6470" w:rsidP="002D1411">
            <w:pPr>
              <w:autoSpaceDE w:val="0"/>
              <w:autoSpaceDN w:val="0"/>
              <w:adjustRightInd w:val="0"/>
              <w:spacing w:after="0" w:line="240" w:lineRule="auto"/>
              <w:ind w:right="738"/>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и</w:t>
            </w:r>
            <w:r w:rsidRPr="00E83FDC">
              <w:rPr>
                <w:rFonts w:ascii="Times New Roman" w:eastAsia="Times New Roman" w:hAnsi="Times New Roman" w:cs="Times New Roman"/>
                <w:b/>
                <w:color w:val="000000" w:themeColor="text1"/>
                <w:lang w:eastAsia="ru-RU"/>
              </w:rPr>
              <w:t>нститут</w:t>
            </w:r>
            <w:r w:rsidR="00D75D74">
              <w:rPr>
                <w:rFonts w:ascii="Times New Roman" w:eastAsia="Times New Roman" w:hAnsi="Times New Roman" w:cs="Times New Roman"/>
                <w:b/>
                <w:color w:val="000000" w:themeColor="text1"/>
                <w:lang w:eastAsia="ru-RU"/>
              </w:rPr>
              <w:t>»</w:t>
            </w:r>
            <w:r w:rsidR="002D1411" w:rsidRPr="00E83FDC">
              <w:rPr>
                <w:rFonts w:ascii="Times New Roman" w:eastAsia="Times New Roman" w:hAnsi="Times New Roman" w:cs="Times New Roman"/>
                <w:b/>
                <w:color w:val="000000" w:themeColor="text1"/>
                <w:lang w:eastAsia="ru-RU"/>
              </w:rPr>
              <w:t xml:space="preserve"> </w:t>
            </w: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ИНН 7728167223</w:t>
            </w:r>
          </w:p>
          <w:p w:rsidR="002D1411" w:rsidRPr="00E83FDC" w:rsidRDefault="002D1411" w:rsidP="008B5240">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КПП 772801001</w:t>
            </w:r>
          </w:p>
          <w:p w:rsidR="002D1411" w:rsidRPr="00E83FDC" w:rsidRDefault="002D1411" w:rsidP="008B5240">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8B5240">
              <w:rPr>
                <w:rFonts w:ascii="Times New Roman" w:eastAsia="Times New Roman" w:hAnsi="Times New Roman" w:cs="Times New Roman"/>
                <w:color w:val="000000" w:themeColor="text1"/>
                <w:lang w:eastAsia="ru-RU"/>
              </w:rPr>
              <w:t>Адрес: 117997, г. Москва, ул. Наметкина, д.16, корп.2.</w:t>
            </w:r>
          </w:p>
          <w:p w:rsidR="002D1411" w:rsidRPr="00E83FDC" w:rsidRDefault="002D1411"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Р./с: 40703810300000000425 </w:t>
            </w:r>
          </w:p>
          <w:p w:rsidR="002D1411" w:rsidRPr="00E83FDC" w:rsidRDefault="00935286"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Банк ГПБ </w:t>
            </w:r>
            <w:r w:rsidR="002D1411" w:rsidRPr="00E83FDC">
              <w:rPr>
                <w:rFonts w:ascii="Times New Roman" w:eastAsia="Times New Roman" w:hAnsi="Times New Roman" w:cs="Times New Roman"/>
                <w:color w:val="000000" w:themeColor="text1"/>
                <w:lang w:eastAsia="ru-RU"/>
              </w:rPr>
              <w:t>(АО)</w:t>
            </w:r>
          </w:p>
          <w:p w:rsidR="002D1411" w:rsidRPr="00E83FDC" w:rsidRDefault="002D1411"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К/с: 30101810200000000823 </w:t>
            </w:r>
          </w:p>
          <w:p w:rsidR="002D1411"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БИК 044525823</w:t>
            </w:r>
          </w:p>
          <w:p w:rsidR="008F0ECE" w:rsidRDefault="008F0ECE" w:rsidP="008F0ECE">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8F0ECE">
              <w:rPr>
                <w:rFonts w:ascii="Times New Roman" w:eastAsia="Times New Roman" w:hAnsi="Times New Roman" w:cs="Times New Roman"/>
                <w:color w:val="000000" w:themeColor="text1"/>
                <w:lang w:eastAsia="ru-RU"/>
              </w:rPr>
              <w:t>Филиал «Газпром корпоративный институт»</w:t>
            </w:r>
          </w:p>
          <w:p w:rsidR="008F0ECE" w:rsidRPr="008F0ECE" w:rsidRDefault="008F0ECE" w:rsidP="008F0ECE">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8F0ECE">
              <w:rPr>
                <w:rFonts w:ascii="Times New Roman" w:eastAsia="Times New Roman" w:hAnsi="Times New Roman" w:cs="Times New Roman"/>
                <w:color w:val="000000" w:themeColor="text1"/>
                <w:lang w:eastAsia="ru-RU"/>
              </w:rPr>
              <w:t xml:space="preserve"> в Санкт-Петербурге</w:t>
            </w:r>
          </w:p>
          <w:p w:rsidR="008F0ECE" w:rsidRPr="008F0ECE" w:rsidRDefault="008F0ECE" w:rsidP="008F0ECE">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8F0ECE">
              <w:rPr>
                <w:rFonts w:ascii="Times New Roman" w:eastAsia="Times New Roman" w:hAnsi="Times New Roman" w:cs="Times New Roman"/>
                <w:color w:val="000000" w:themeColor="text1"/>
                <w:lang w:eastAsia="ru-RU"/>
              </w:rPr>
              <w:t xml:space="preserve">Адрес филиала: 197376, г. Санкт-Петербург, </w:t>
            </w:r>
          </w:p>
          <w:p w:rsidR="008F0ECE" w:rsidRPr="00E83FDC" w:rsidRDefault="008F0ECE" w:rsidP="008F0ECE">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8F0ECE">
              <w:rPr>
                <w:rFonts w:ascii="Times New Roman" w:eastAsia="Times New Roman" w:hAnsi="Times New Roman" w:cs="Times New Roman"/>
                <w:color w:val="000000" w:themeColor="text1"/>
                <w:lang w:eastAsia="ru-RU"/>
              </w:rPr>
              <w:t xml:space="preserve">ул. Профессора Попова, д. 23, </w:t>
            </w:r>
            <w:proofErr w:type="gramStart"/>
            <w:r w:rsidRPr="008F0ECE">
              <w:rPr>
                <w:rFonts w:ascii="Times New Roman" w:eastAsia="Times New Roman" w:hAnsi="Times New Roman" w:cs="Times New Roman"/>
                <w:color w:val="000000" w:themeColor="text1"/>
                <w:lang w:eastAsia="ru-RU"/>
              </w:rPr>
              <w:t>лит</w:t>
            </w:r>
            <w:proofErr w:type="gramEnd"/>
            <w:r w:rsidRPr="008F0ECE">
              <w:rPr>
                <w:rFonts w:ascii="Times New Roman" w:eastAsia="Times New Roman" w:hAnsi="Times New Roman" w:cs="Times New Roman"/>
                <w:color w:val="000000" w:themeColor="text1"/>
                <w:lang w:eastAsia="ru-RU"/>
              </w:rPr>
              <w:t>. Д</w:t>
            </w:r>
          </w:p>
          <w:p w:rsidR="002D1411" w:rsidRPr="00E83FDC" w:rsidRDefault="002D1411"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Телефон</w:t>
            </w:r>
            <w:r w:rsidR="00935286">
              <w:rPr>
                <w:rFonts w:ascii="Times New Roman" w:eastAsia="Times New Roman" w:hAnsi="Times New Roman" w:cs="Times New Roman"/>
                <w:color w:val="000000" w:themeColor="text1"/>
                <w:lang w:eastAsia="ru-RU"/>
              </w:rPr>
              <w:t>: (</w:t>
            </w:r>
            <w:r w:rsidR="008F0ECE">
              <w:rPr>
                <w:rFonts w:ascii="Times New Roman" w:eastAsia="Times New Roman" w:hAnsi="Times New Roman" w:cs="Times New Roman"/>
                <w:color w:val="000000" w:themeColor="text1"/>
                <w:lang w:eastAsia="ru-RU"/>
              </w:rPr>
              <w:t>812</w:t>
            </w:r>
            <w:r w:rsidR="00935286">
              <w:rPr>
                <w:rFonts w:ascii="Times New Roman" w:eastAsia="Times New Roman" w:hAnsi="Times New Roman" w:cs="Times New Roman"/>
                <w:color w:val="000000" w:themeColor="text1"/>
                <w:lang w:eastAsia="ru-RU"/>
              </w:rPr>
              <w:t>)</w:t>
            </w:r>
            <w:r w:rsidRPr="00E83FDC">
              <w:rPr>
                <w:rFonts w:ascii="Times New Roman" w:eastAsia="Times New Roman" w:hAnsi="Times New Roman" w:cs="Times New Roman"/>
                <w:color w:val="000000" w:themeColor="text1"/>
                <w:lang w:eastAsia="ru-RU"/>
              </w:rPr>
              <w:t>7</w:t>
            </w:r>
            <w:r w:rsidR="008F0ECE">
              <w:rPr>
                <w:rFonts w:ascii="Times New Roman" w:eastAsia="Times New Roman" w:hAnsi="Times New Roman" w:cs="Times New Roman"/>
                <w:color w:val="000000" w:themeColor="text1"/>
                <w:lang w:eastAsia="ru-RU"/>
              </w:rPr>
              <w:t>02</w:t>
            </w:r>
            <w:r w:rsidRPr="00E83FDC">
              <w:rPr>
                <w:rFonts w:ascii="Times New Roman" w:eastAsia="Times New Roman" w:hAnsi="Times New Roman" w:cs="Times New Roman"/>
                <w:color w:val="000000" w:themeColor="text1"/>
                <w:lang w:eastAsia="ru-RU"/>
              </w:rPr>
              <w:t>-</w:t>
            </w:r>
            <w:r w:rsidR="008F0ECE">
              <w:rPr>
                <w:rFonts w:ascii="Times New Roman" w:eastAsia="Times New Roman" w:hAnsi="Times New Roman" w:cs="Times New Roman"/>
                <w:color w:val="000000" w:themeColor="text1"/>
                <w:lang w:eastAsia="ru-RU"/>
              </w:rPr>
              <w:t>16</w:t>
            </w:r>
            <w:r w:rsidRPr="00E83FDC">
              <w:rPr>
                <w:rFonts w:ascii="Times New Roman" w:eastAsia="Times New Roman" w:hAnsi="Times New Roman" w:cs="Times New Roman"/>
                <w:color w:val="000000" w:themeColor="text1"/>
                <w:lang w:eastAsia="ru-RU"/>
              </w:rPr>
              <w:t>-</w:t>
            </w:r>
            <w:r w:rsidR="008F0ECE">
              <w:rPr>
                <w:rFonts w:ascii="Times New Roman" w:eastAsia="Times New Roman" w:hAnsi="Times New Roman" w:cs="Times New Roman"/>
                <w:color w:val="000000" w:themeColor="text1"/>
                <w:lang w:eastAsia="ru-RU"/>
              </w:rPr>
              <w:t>7</w:t>
            </w:r>
            <w:r w:rsidRPr="00E83FDC">
              <w:rPr>
                <w:rFonts w:ascii="Times New Roman" w:eastAsia="Times New Roman" w:hAnsi="Times New Roman" w:cs="Times New Roman"/>
                <w:color w:val="000000" w:themeColor="text1"/>
                <w:lang w:eastAsia="ru-RU"/>
              </w:rPr>
              <w:t>1</w:t>
            </w:r>
          </w:p>
          <w:p w:rsidR="002D1411" w:rsidRPr="00903109" w:rsidRDefault="002D1411" w:rsidP="002D1411">
            <w:pPr>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p>
          <w:p w:rsidR="001B24E6" w:rsidRDefault="001B24E6" w:rsidP="002D1411">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Заместитель ди</w:t>
            </w:r>
            <w:r w:rsidR="002D1411" w:rsidRPr="00E83FDC">
              <w:rPr>
                <w:rFonts w:ascii="Times New Roman" w:eastAsia="Times New Roman" w:hAnsi="Times New Roman" w:cs="Times New Roman"/>
                <w:color w:val="000000" w:themeColor="text1"/>
                <w:lang w:eastAsia="ru-RU"/>
              </w:rPr>
              <w:t>ректор</w:t>
            </w:r>
            <w:r>
              <w:rPr>
                <w:rFonts w:ascii="Times New Roman" w:eastAsia="Times New Roman" w:hAnsi="Times New Roman" w:cs="Times New Roman"/>
                <w:color w:val="000000" w:themeColor="text1"/>
                <w:lang w:eastAsia="ru-RU"/>
              </w:rPr>
              <w:t>а</w:t>
            </w:r>
          </w:p>
          <w:p w:rsidR="001B24E6" w:rsidRDefault="001B24E6" w:rsidP="002D1411">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«Газпром корпоративный институт» - </w:t>
            </w:r>
          </w:p>
          <w:p w:rsidR="002D1411" w:rsidRPr="00E83FDC" w:rsidRDefault="001B24E6" w:rsidP="002D1411">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директор филиала в Санкт-Петербурге</w:t>
            </w:r>
            <w:r w:rsidR="002D1411" w:rsidRPr="00E83FDC">
              <w:rPr>
                <w:rFonts w:ascii="Times New Roman" w:eastAsia="Times New Roman" w:hAnsi="Times New Roman" w:cs="Times New Roman"/>
                <w:color w:val="000000" w:themeColor="text1"/>
                <w:lang w:eastAsia="ru-RU"/>
              </w:rPr>
              <w:t xml:space="preserve"> </w:t>
            </w: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____________________   /П</w:t>
            </w:r>
            <w:r w:rsidR="001B24E6">
              <w:rPr>
                <w:rFonts w:ascii="Times New Roman" w:eastAsia="Times New Roman" w:hAnsi="Times New Roman" w:cs="Times New Roman"/>
                <w:color w:val="000000" w:themeColor="text1"/>
                <w:lang w:eastAsia="ru-RU"/>
              </w:rPr>
              <w:t>еченкин А.Е.</w:t>
            </w:r>
            <w:r w:rsidRPr="00E83FDC">
              <w:rPr>
                <w:rFonts w:ascii="Times New Roman" w:eastAsia="Times New Roman" w:hAnsi="Times New Roman" w:cs="Times New Roman"/>
                <w:color w:val="000000" w:themeColor="text1"/>
                <w:lang w:eastAsia="ru-RU"/>
              </w:rPr>
              <w:t>./</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tc>
        <w:tc>
          <w:tcPr>
            <w:tcW w:w="5424" w:type="dxa"/>
            <w:shd w:val="clear" w:color="auto" w:fill="FFFFFF"/>
          </w:tcPr>
          <w:p w:rsidR="002D1411" w:rsidRPr="00E83FDC" w:rsidRDefault="001B24E6" w:rsidP="002D1411">
            <w:pPr>
              <w:autoSpaceDE w:val="0"/>
              <w:autoSpaceDN w:val="0"/>
              <w:adjustRightInd w:val="0"/>
              <w:spacing w:after="0" w:line="240" w:lineRule="auto"/>
              <w:ind w:right="738"/>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Исполнитель</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_____________________________________</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ИНН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КПП </w:t>
            </w:r>
          </w:p>
          <w:p w:rsidR="002D1411" w:rsidRPr="00E83FDC" w:rsidRDefault="002D1411" w:rsidP="002D1411">
            <w:pPr>
              <w:spacing w:after="0" w:line="240" w:lineRule="auto"/>
              <w:rPr>
                <w:rFonts w:ascii="Times New Roman" w:eastAsia="Geneva" w:hAnsi="Times New Roman" w:cs="Times New Roman"/>
                <w:color w:val="000000" w:themeColor="text1"/>
              </w:rPr>
            </w:pPr>
            <w:r w:rsidRPr="00E83FDC">
              <w:rPr>
                <w:rFonts w:ascii="Times New Roman" w:eastAsia="Times New Roman" w:hAnsi="Times New Roman" w:cs="Times New Roman"/>
                <w:color w:val="000000" w:themeColor="text1"/>
                <w:lang w:eastAsia="ru-RU"/>
              </w:rPr>
              <w:t xml:space="preserve">Адрес: </w:t>
            </w:r>
          </w:p>
          <w:p w:rsidR="002D1411" w:rsidRPr="00E83FDC" w:rsidRDefault="002D1411" w:rsidP="002D1411">
            <w:pPr>
              <w:spacing w:after="0" w:line="240" w:lineRule="auto"/>
              <w:rPr>
                <w:rFonts w:ascii="Times New Roman" w:eastAsia="Geneva" w:hAnsi="Times New Roman" w:cs="Times New Roman"/>
                <w:color w:val="000000" w:themeColor="text1"/>
              </w:rPr>
            </w:pPr>
          </w:p>
          <w:p w:rsidR="002D1411" w:rsidRPr="00E83FDC" w:rsidRDefault="002D1411" w:rsidP="002D1411">
            <w:pPr>
              <w:spacing w:after="0" w:line="240" w:lineRule="auto"/>
              <w:rPr>
                <w:rFonts w:ascii="Times New Roman" w:eastAsia="Calibri" w:hAnsi="Times New Roman" w:cs="Times New Roman"/>
                <w:color w:val="000000" w:themeColor="text1"/>
                <w:lang w:eastAsia="ru-RU"/>
              </w:rPr>
            </w:pPr>
          </w:p>
          <w:p w:rsidR="002D1411" w:rsidRPr="00E83FDC" w:rsidRDefault="002D1411" w:rsidP="002D1411">
            <w:pPr>
              <w:spacing w:after="0" w:line="240" w:lineRule="auto"/>
              <w:rPr>
                <w:rFonts w:ascii="Times New Roman" w:eastAsia="Geneva" w:hAnsi="Times New Roman" w:cs="Times New Roman"/>
                <w:color w:val="000000" w:themeColor="text1"/>
              </w:rPr>
            </w:pPr>
            <w:r w:rsidRPr="00E83FDC">
              <w:rPr>
                <w:rFonts w:ascii="Times New Roman" w:eastAsia="Times New Roman" w:hAnsi="Times New Roman" w:cs="Times New Roman"/>
                <w:color w:val="000000" w:themeColor="text1"/>
                <w:lang w:eastAsia="ru-RU"/>
              </w:rPr>
              <w:t xml:space="preserve">К/с </w:t>
            </w:r>
          </w:p>
          <w:p w:rsidR="002D1411" w:rsidRPr="00E83FDC" w:rsidRDefault="002D1411" w:rsidP="002D1411">
            <w:pPr>
              <w:spacing w:after="0" w:line="240" w:lineRule="auto"/>
              <w:rPr>
                <w:rFonts w:ascii="Times New Roman" w:eastAsia="Calibri"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БИК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Телефон: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Факс: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val="de-DE" w:eastAsia="ru-RU"/>
              </w:rPr>
              <w:t>E</w:t>
            </w:r>
            <w:r w:rsidRPr="00E83FDC">
              <w:rPr>
                <w:rFonts w:ascii="Times New Roman" w:eastAsia="Times New Roman" w:hAnsi="Times New Roman" w:cs="Times New Roman"/>
                <w:color w:val="000000" w:themeColor="text1"/>
                <w:lang w:eastAsia="ru-RU"/>
              </w:rPr>
              <w:t>-</w:t>
            </w:r>
            <w:r w:rsidRPr="00E83FDC">
              <w:rPr>
                <w:rFonts w:ascii="Times New Roman" w:eastAsia="Times New Roman" w:hAnsi="Times New Roman" w:cs="Times New Roman"/>
                <w:color w:val="000000" w:themeColor="text1"/>
                <w:lang w:val="de-DE" w:eastAsia="ru-RU"/>
              </w:rPr>
              <w:t>mail</w:t>
            </w:r>
            <w:r w:rsidRPr="00E83FDC">
              <w:rPr>
                <w:rFonts w:ascii="Times New Roman" w:eastAsia="Times New Roman" w:hAnsi="Times New Roman" w:cs="Times New Roman"/>
                <w:color w:val="000000" w:themeColor="text1"/>
                <w:lang w:eastAsia="ru-RU"/>
              </w:rPr>
              <w:t xml:space="preserve"> для контактов: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8573DC" w:rsidRDefault="008573DC" w:rsidP="002D1411">
            <w:pPr>
              <w:spacing w:after="0" w:line="240" w:lineRule="auto"/>
              <w:rPr>
                <w:rFonts w:ascii="Times New Roman" w:eastAsia="Times New Roman" w:hAnsi="Times New Roman" w:cs="Times New Roman"/>
                <w:color w:val="000000" w:themeColor="text1"/>
                <w:lang w:eastAsia="ru-RU"/>
              </w:rPr>
            </w:pPr>
          </w:p>
          <w:p w:rsidR="008573DC" w:rsidRDefault="008573DC"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_____________________________________</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_________________/___________________/</w:t>
            </w:r>
          </w:p>
        </w:tc>
      </w:tr>
    </w:tbl>
    <w:p w:rsidR="002D1411" w:rsidRPr="00E83FDC" w:rsidRDefault="002D1411" w:rsidP="002D1411">
      <w:pPr>
        <w:spacing w:after="0" w:line="240" w:lineRule="auto"/>
        <w:jc w:val="right"/>
        <w:rPr>
          <w:rFonts w:ascii="Times New Roman" w:eastAsia="Times New Roman" w:hAnsi="Times New Roman" w:cs="Times New Roman"/>
          <w:color w:val="000000" w:themeColor="text1"/>
          <w:sz w:val="20"/>
          <w:szCs w:val="24"/>
          <w:lang w:eastAsia="ru-RU"/>
        </w:rPr>
      </w:pPr>
    </w:p>
    <w:p w:rsidR="002D1411" w:rsidRPr="00E83FDC" w:rsidRDefault="002D1411" w:rsidP="002D1411">
      <w:pPr>
        <w:spacing w:after="0" w:line="240" w:lineRule="auto"/>
        <w:jc w:val="right"/>
        <w:rPr>
          <w:rFonts w:ascii="Times New Roman" w:eastAsia="Times New Roman" w:hAnsi="Times New Roman" w:cs="Times New Roman"/>
          <w:color w:val="000000" w:themeColor="text1"/>
          <w:sz w:val="20"/>
          <w:szCs w:val="24"/>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sz w:val="20"/>
          <w:szCs w:val="20"/>
          <w:lang w:eastAsia="ru-RU"/>
        </w:rPr>
        <w:sectPr w:rsidR="002D1411" w:rsidRPr="00E83FDC" w:rsidSect="0062064B">
          <w:pgSz w:w="12240" w:h="15840"/>
          <w:pgMar w:top="851" w:right="760" w:bottom="851" w:left="851" w:header="357" w:footer="720" w:gutter="0"/>
          <w:cols w:space="720"/>
        </w:sectPr>
      </w:pPr>
    </w:p>
    <w:p w:rsidR="00AF3423" w:rsidRDefault="00AF3423" w:rsidP="002D1411">
      <w:pPr>
        <w:shd w:val="clear" w:color="auto" w:fill="FFFFFF"/>
        <w:spacing w:after="0" w:line="240" w:lineRule="auto"/>
        <w:ind w:right="11"/>
        <w:jc w:val="center"/>
        <w:rPr>
          <w:rFonts w:ascii="Times New Roman" w:eastAsia="Times New Roman" w:hAnsi="Times New Roman" w:cs="Times New Roman"/>
          <w:b/>
          <w:color w:val="000000" w:themeColor="text1"/>
          <w:lang w:val="en-GB" w:eastAsia="ru-RU"/>
        </w:rPr>
      </w:pPr>
    </w:p>
    <w:bookmarkStart w:id="1" w:name="_MON_1514963216"/>
    <w:bookmarkEnd w:id="1"/>
    <w:p w:rsidR="00935286" w:rsidRPr="00E83FDC" w:rsidRDefault="008C2220"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r w:rsidRPr="00935286">
        <w:rPr>
          <w:rFonts w:ascii="Times New Roman" w:eastAsia="Times New Roman" w:hAnsi="Times New Roman" w:cs="Times New Roman"/>
          <w:b/>
          <w:color w:val="000000" w:themeColor="text1"/>
          <w:lang w:eastAsia="ru-RU"/>
        </w:rPr>
        <w:object w:dxaOrig="18190" w:dyaOrig="1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8.5pt;height:412.5pt" o:ole="">
            <v:imagedata r:id="rId9" o:title=""/>
          </v:shape>
          <o:OLEObject Type="Embed" ProgID="Excel.Sheet.8" ShapeID="_x0000_i1025" DrawAspect="Content" ObjectID="_1582448303" r:id="rId10"/>
        </w:objec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sectPr w:rsidR="002D1411" w:rsidRPr="00E83FDC" w:rsidSect="0062064B">
          <w:pgSz w:w="15840" w:h="12240" w:orient="landscape"/>
          <w:pgMar w:top="851" w:right="539" w:bottom="760" w:left="284" w:header="357" w:footer="720" w:gutter="0"/>
          <w:cols w:space="720"/>
        </w:sectPr>
      </w:pPr>
    </w:p>
    <w:p w:rsidR="002D1411" w:rsidRPr="00E83FDC" w:rsidRDefault="002D1411"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p>
    <w:p w:rsidR="007572BF" w:rsidRPr="007572BF" w:rsidRDefault="007572BF" w:rsidP="007572BF">
      <w:pPr>
        <w:jc w:val="center"/>
        <w:rPr>
          <w:rFonts w:ascii="Times New Roman" w:hAnsi="Times New Roman" w:cs="Times New Roman"/>
          <w:b/>
          <w:sz w:val="28"/>
          <w:szCs w:val="28"/>
        </w:rPr>
      </w:pPr>
      <w:r w:rsidRPr="007572BF">
        <w:rPr>
          <w:rFonts w:ascii="Times New Roman" w:hAnsi="Times New Roman" w:cs="Times New Roman"/>
          <w:b/>
          <w:sz w:val="28"/>
          <w:szCs w:val="28"/>
          <w:lang w:val="en-US"/>
        </w:rPr>
        <w:t>C</w:t>
      </w:r>
      <w:r w:rsidRPr="007572BF">
        <w:rPr>
          <w:rFonts w:ascii="Times New Roman" w:hAnsi="Times New Roman" w:cs="Times New Roman"/>
          <w:b/>
          <w:sz w:val="28"/>
          <w:szCs w:val="28"/>
        </w:rPr>
        <w:t>оглашение о конфиденциальности</w:t>
      </w:r>
    </w:p>
    <w:p w:rsidR="007572BF" w:rsidRPr="007572BF" w:rsidRDefault="007572BF" w:rsidP="007572BF">
      <w:pPr>
        <w:jc w:val="both"/>
        <w:rPr>
          <w:rFonts w:ascii="Times New Roman" w:hAnsi="Times New Roman" w:cs="Times New Roman"/>
          <w:sz w:val="28"/>
          <w:szCs w:val="28"/>
        </w:rPr>
      </w:pPr>
    </w:p>
    <w:p w:rsidR="007572BF" w:rsidRPr="007572BF" w:rsidRDefault="007572BF" w:rsidP="007572BF">
      <w:pPr>
        <w:jc w:val="both"/>
        <w:rPr>
          <w:rFonts w:ascii="Times New Roman" w:hAnsi="Times New Roman" w:cs="Times New Roman"/>
          <w:sz w:val="28"/>
          <w:szCs w:val="28"/>
        </w:rPr>
      </w:pPr>
      <w:r w:rsidRPr="007572BF">
        <w:rPr>
          <w:rFonts w:ascii="Times New Roman" w:hAnsi="Times New Roman" w:cs="Times New Roman"/>
          <w:sz w:val="28"/>
          <w:szCs w:val="28"/>
        </w:rPr>
        <w:t xml:space="preserve">г.  </w:t>
      </w:r>
      <w:r w:rsidR="008C2220">
        <w:rPr>
          <w:rFonts w:ascii="Times New Roman" w:hAnsi="Times New Roman" w:cs="Times New Roman"/>
          <w:sz w:val="28"/>
          <w:szCs w:val="28"/>
        </w:rPr>
        <w:t>Санкт-Петербург</w:t>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t xml:space="preserve">         «___»_____________20__ г.  </w:t>
      </w:r>
    </w:p>
    <w:p w:rsidR="007572BF" w:rsidRPr="007572BF" w:rsidRDefault="007572BF" w:rsidP="007572BF">
      <w:pPr>
        <w:jc w:val="both"/>
        <w:rPr>
          <w:rFonts w:ascii="Times New Roman" w:hAnsi="Times New Roman" w:cs="Times New Roman"/>
          <w:sz w:val="28"/>
          <w:szCs w:val="28"/>
        </w:rPr>
      </w:pPr>
    </w:p>
    <w:p w:rsidR="007572BF" w:rsidRPr="007572BF" w:rsidRDefault="009F6470" w:rsidP="007572B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Частное образовательное учреждение дополнительного профессионального образования «Газпром корпоративный институт»</w:t>
      </w:r>
      <w:r w:rsidR="007572BF" w:rsidRPr="007572BF">
        <w:rPr>
          <w:rFonts w:ascii="Times New Roman" w:hAnsi="Times New Roman" w:cs="Times New Roman"/>
          <w:sz w:val="28"/>
          <w:szCs w:val="28"/>
        </w:rPr>
        <w:t xml:space="preserve">, именуемое в дальнейшем </w:t>
      </w:r>
      <w:r w:rsidRPr="009F6470">
        <w:rPr>
          <w:rFonts w:ascii="Times New Roman" w:hAnsi="Times New Roman" w:cs="Times New Roman"/>
          <w:sz w:val="28"/>
          <w:szCs w:val="28"/>
        </w:rPr>
        <w:t>«Газпром корпоративный институт»</w:t>
      </w:r>
      <w:r w:rsidR="007572BF" w:rsidRPr="007572BF">
        <w:rPr>
          <w:rFonts w:ascii="Times New Roman" w:hAnsi="Times New Roman" w:cs="Times New Roman"/>
          <w:sz w:val="28"/>
          <w:szCs w:val="28"/>
        </w:rPr>
        <w:t xml:space="preserve">, в лице </w:t>
      </w:r>
      <w:r w:rsidR="008C2220">
        <w:rPr>
          <w:rFonts w:ascii="Times New Roman" w:hAnsi="Times New Roman" w:cs="Times New Roman"/>
          <w:sz w:val="28"/>
          <w:szCs w:val="28"/>
        </w:rPr>
        <w:t xml:space="preserve">заместителя </w:t>
      </w:r>
      <w:r w:rsidR="007572BF" w:rsidRPr="007572BF">
        <w:rPr>
          <w:rFonts w:ascii="Times New Roman" w:hAnsi="Times New Roman" w:cs="Times New Roman"/>
          <w:sz w:val="28"/>
          <w:szCs w:val="28"/>
        </w:rPr>
        <w:t xml:space="preserve">директора </w:t>
      </w:r>
      <w:r w:rsidR="008C2220">
        <w:rPr>
          <w:rFonts w:ascii="Times New Roman" w:hAnsi="Times New Roman" w:cs="Times New Roman"/>
          <w:sz w:val="28"/>
          <w:szCs w:val="28"/>
        </w:rPr>
        <w:t>«Газпром корпоративный институт» - директора филиала в Санкт-Петербурге Печенкина Александра Евгеньевича</w:t>
      </w:r>
      <w:r w:rsidR="007572BF" w:rsidRPr="007572BF">
        <w:rPr>
          <w:rFonts w:ascii="Times New Roman" w:hAnsi="Times New Roman" w:cs="Times New Roman"/>
          <w:sz w:val="28"/>
          <w:szCs w:val="28"/>
        </w:rPr>
        <w:t xml:space="preserve">, действующего на основании </w:t>
      </w:r>
      <w:r w:rsidR="008C2220" w:rsidRPr="008C2220">
        <w:rPr>
          <w:rFonts w:ascii="Times New Roman" w:hAnsi="Times New Roman" w:cs="Times New Roman"/>
          <w:sz w:val="28"/>
          <w:szCs w:val="28"/>
        </w:rPr>
        <w:t>доверенности № 20 от 07.11.2017</w:t>
      </w:r>
      <w:r w:rsidR="007572BF" w:rsidRPr="007572BF">
        <w:rPr>
          <w:rFonts w:ascii="Times New Roman" w:hAnsi="Times New Roman" w:cs="Times New Roman"/>
          <w:sz w:val="28"/>
          <w:szCs w:val="28"/>
        </w:rPr>
        <w:t>, с одной стороны, и ____________ (указать наименование организации), именуемое в дальнейшем ____________, в лице _____________ (указать должность, фамилию, имя, отчество уполномоченного лица), действующего/ей на основании _____________, с</w:t>
      </w:r>
      <w:proofErr w:type="gramEnd"/>
      <w:r w:rsidR="007572BF" w:rsidRPr="007572BF">
        <w:rPr>
          <w:rFonts w:ascii="Times New Roman" w:hAnsi="Times New Roman" w:cs="Times New Roman"/>
          <w:sz w:val="28"/>
          <w:szCs w:val="28"/>
        </w:rPr>
        <w:t xml:space="preserve"> другой стороны, именуемые в дальнейшем «Стороны», заключили настоящее Соглашение о нижеследующем:</w:t>
      </w:r>
    </w:p>
    <w:p w:rsidR="007572BF" w:rsidRPr="007572BF" w:rsidRDefault="007572BF" w:rsidP="007572BF">
      <w:pPr>
        <w:jc w:val="both"/>
        <w:rPr>
          <w:rFonts w:ascii="Times New Roman" w:hAnsi="Times New Roman" w:cs="Times New Roman"/>
          <w:sz w:val="28"/>
          <w:szCs w:val="28"/>
        </w:rPr>
      </w:pPr>
      <w:r w:rsidRPr="007572BF">
        <w:rPr>
          <w:rFonts w:ascii="Times New Roman" w:hAnsi="Times New Roman" w:cs="Times New Roman"/>
          <w:sz w:val="28"/>
          <w:szCs w:val="28"/>
        </w:rPr>
        <w:t xml:space="preserve">1. Стороны в связи с заключением договора на оказание </w:t>
      </w:r>
      <w:r>
        <w:rPr>
          <w:rFonts w:ascii="Times New Roman" w:hAnsi="Times New Roman" w:cs="Times New Roman"/>
          <w:sz w:val="28"/>
          <w:szCs w:val="28"/>
        </w:rPr>
        <w:t>образовательных</w:t>
      </w:r>
      <w:r w:rsidRPr="007572BF">
        <w:rPr>
          <w:rFonts w:ascii="Times New Roman" w:hAnsi="Times New Roman" w:cs="Times New Roman"/>
          <w:sz w:val="28"/>
          <w:szCs w:val="28"/>
        </w:rPr>
        <w:t xml:space="preserve"> услуг принимают на себя обязательства по предоставлению друг другу и неразглашению информации, составляющей коммерческую тайну, и иной конфиденциальной информации (далее – Конфиденциальная информация) в соответствии с условиями настоящего Соглашения. </w:t>
      </w:r>
    </w:p>
    <w:p w:rsidR="007572BF" w:rsidRPr="007572BF" w:rsidRDefault="007572BF" w:rsidP="007572BF">
      <w:pPr>
        <w:pStyle w:val="a9"/>
        <w:ind w:firstLine="709"/>
        <w:rPr>
          <w:sz w:val="28"/>
          <w:szCs w:val="28"/>
        </w:rPr>
      </w:pPr>
      <w:r w:rsidRPr="007572BF">
        <w:rPr>
          <w:sz w:val="28"/>
          <w:szCs w:val="28"/>
        </w:rPr>
        <w:t>2. Термины, применяемые в настоящем Соглашении, означают следующее:</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lastRenderedPageBreak/>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носители информации – материальные объекты, в которых Конфиденциальная информация находит свое отображение в виде символов, технических решений и процессов;</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 xml:space="preserve">гриф конфиденциальности – реквизит, свидетельствующий о конфиденциальности информации, проставляемый на носителе данной информации. </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информацию, составляющую коммерческую тайну </w:t>
      </w:r>
      <w:r w:rsidR="009F6470" w:rsidRPr="009F6470">
        <w:rPr>
          <w:rFonts w:ascii="Times New Roman" w:hAnsi="Times New Roman" w:cs="Times New Roman"/>
          <w:sz w:val="28"/>
          <w:szCs w:val="28"/>
        </w:rPr>
        <w:t>«Газпром корпоративный институт»</w:t>
      </w:r>
      <w:r w:rsidRPr="007572BF">
        <w:rPr>
          <w:rFonts w:ascii="Times New Roman" w:hAnsi="Times New Roman" w:cs="Times New Roman"/>
          <w:bCs/>
          <w:sz w:val="28"/>
          <w:szCs w:val="28"/>
        </w:rPr>
        <w:t xml:space="preserve">, проставляется гриф конфиденциальности: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 xml:space="preserve"> «          Коммерческая тайна </w:t>
      </w:r>
    </w:p>
    <w:p w:rsidR="007572BF" w:rsidRPr="007572BF" w:rsidRDefault="009F6470" w:rsidP="007572BF">
      <w:pPr>
        <w:pStyle w:val="21"/>
        <w:tabs>
          <w:tab w:val="num" w:pos="1680"/>
        </w:tabs>
        <w:spacing w:after="0" w:line="240" w:lineRule="auto"/>
        <w:ind w:left="284" w:firstLine="709"/>
        <w:rPr>
          <w:rFonts w:ascii="Times New Roman" w:hAnsi="Times New Roman" w:cs="Times New Roman"/>
          <w:sz w:val="20"/>
          <w:szCs w:val="20"/>
        </w:rPr>
      </w:pPr>
      <w:r w:rsidRPr="009F6470">
        <w:rPr>
          <w:rFonts w:ascii="Times New Roman" w:hAnsi="Times New Roman" w:cs="Times New Roman"/>
          <w:sz w:val="20"/>
          <w:szCs w:val="20"/>
        </w:rPr>
        <w:t>«Газпром корпоративный институт»</w:t>
      </w:r>
      <w:r w:rsidR="007572BF" w:rsidRPr="007572BF">
        <w:rPr>
          <w:rFonts w:ascii="Times New Roman" w:hAnsi="Times New Roman" w:cs="Times New Roman"/>
          <w:sz w:val="20"/>
          <w:szCs w:val="20"/>
        </w:rPr>
        <w:t xml:space="preserve">, </w:t>
      </w:r>
    </w:p>
    <w:p w:rsidR="007572BF" w:rsidRPr="00035D2B"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ул. Наметкина, д. 16 к.2, Москва, 117997</w:t>
      </w:r>
      <w:r w:rsidRPr="00035D2B">
        <w:rPr>
          <w:rFonts w:ascii="Times New Roman" w:hAnsi="Times New Roman" w:cs="Times New Roman"/>
          <w:sz w:val="20"/>
          <w:szCs w:val="20"/>
        </w:rPr>
        <w:t xml:space="preserve">»,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8"/>
          <w:szCs w:val="28"/>
        </w:rPr>
      </w:pP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информацию, составляющую коммерческую тайну ____________ (указать наименование организации), проставляется гриф конфиденциальности :                                             </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«_____________»;</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иные виды Конфиденциальной информации, </w:t>
      </w:r>
      <w:r w:rsidR="009F6470" w:rsidRPr="009F6470">
        <w:rPr>
          <w:rFonts w:ascii="Times New Roman" w:hAnsi="Times New Roman" w:cs="Times New Roman"/>
          <w:sz w:val="28"/>
          <w:szCs w:val="28"/>
        </w:rPr>
        <w:t xml:space="preserve">«Газпром корпоративный институт» </w:t>
      </w:r>
      <w:r w:rsidRPr="007572BF">
        <w:rPr>
          <w:rFonts w:ascii="Times New Roman" w:hAnsi="Times New Roman" w:cs="Times New Roman"/>
          <w:sz w:val="28"/>
          <w:szCs w:val="28"/>
        </w:rPr>
        <w:t>(за исключением персональных данных)</w:t>
      </w:r>
      <w:r w:rsidRPr="007572BF">
        <w:rPr>
          <w:rFonts w:ascii="Times New Roman" w:hAnsi="Times New Roman" w:cs="Times New Roman"/>
          <w:bCs/>
          <w:sz w:val="28"/>
          <w:szCs w:val="28"/>
        </w:rPr>
        <w:t xml:space="preserve">, проставляется гриф конфиденциальности: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 xml:space="preserve">«          </w:t>
      </w:r>
      <w:r w:rsidR="009F6470">
        <w:rPr>
          <w:rFonts w:ascii="Times New Roman" w:hAnsi="Times New Roman" w:cs="Times New Roman"/>
          <w:sz w:val="20"/>
          <w:szCs w:val="20"/>
        </w:rPr>
        <w:t xml:space="preserve">  </w:t>
      </w:r>
      <w:r w:rsidRPr="007572BF">
        <w:rPr>
          <w:rFonts w:ascii="Times New Roman" w:hAnsi="Times New Roman" w:cs="Times New Roman"/>
          <w:sz w:val="20"/>
          <w:szCs w:val="20"/>
        </w:rPr>
        <w:t xml:space="preserve"> Ко</w:t>
      </w:r>
      <w:r>
        <w:rPr>
          <w:rFonts w:ascii="Times New Roman" w:hAnsi="Times New Roman" w:cs="Times New Roman"/>
          <w:sz w:val="20"/>
          <w:szCs w:val="20"/>
        </w:rPr>
        <w:t>нфиденциально</w:t>
      </w:r>
      <w:r w:rsidRPr="007572BF">
        <w:rPr>
          <w:rFonts w:ascii="Times New Roman" w:hAnsi="Times New Roman" w:cs="Times New Roman"/>
          <w:sz w:val="20"/>
          <w:szCs w:val="20"/>
        </w:rPr>
        <w:t xml:space="preserve"> </w:t>
      </w:r>
    </w:p>
    <w:p w:rsidR="007572BF" w:rsidRPr="007572BF" w:rsidRDefault="009F6470" w:rsidP="007572BF">
      <w:pPr>
        <w:pStyle w:val="21"/>
        <w:tabs>
          <w:tab w:val="num" w:pos="1680"/>
        </w:tabs>
        <w:spacing w:after="0" w:line="240" w:lineRule="auto"/>
        <w:ind w:left="284" w:firstLine="709"/>
        <w:rPr>
          <w:rFonts w:ascii="Times New Roman" w:hAnsi="Times New Roman" w:cs="Times New Roman"/>
          <w:sz w:val="20"/>
          <w:szCs w:val="20"/>
        </w:rPr>
      </w:pPr>
      <w:r w:rsidRPr="009F6470">
        <w:rPr>
          <w:rFonts w:ascii="Times New Roman" w:hAnsi="Times New Roman" w:cs="Times New Roman"/>
          <w:sz w:val="20"/>
          <w:szCs w:val="20"/>
        </w:rPr>
        <w:t>«Газпром корпоративный институт»</w:t>
      </w:r>
      <w:r w:rsidR="007572BF" w:rsidRPr="007572BF">
        <w:rPr>
          <w:rFonts w:ascii="Times New Roman" w:hAnsi="Times New Roman" w:cs="Times New Roman"/>
          <w:sz w:val="20"/>
          <w:szCs w:val="20"/>
        </w:rPr>
        <w:t xml:space="preserve">, </w:t>
      </w:r>
    </w:p>
    <w:p w:rsidR="007572BF" w:rsidRPr="00035D2B"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ул. Наметкина, д. 16 к.2, Москва, 117997</w:t>
      </w:r>
      <w:r w:rsidRPr="00035D2B">
        <w:rPr>
          <w:rFonts w:ascii="Times New Roman" w:hAnsi="Times New Roman" w:cs="Times New Roman"/>
          <w:sz w:val="20"/>
          <w:szCs w:val="20"/>
        </w:rPr>
        <w:t xml:space="preserve">»,   </w:t>
      </w:r>
    </w:p>
    <w:p w:rsidR="007572BF" w:rsidRPr="007572BF" w:rsidRDefault="007572BF" w:rsidP="007572BF">
      <w:pPr>
        <w:pStyle w:val="21"/>
        <w:tabs>
          <w:tab w:val="num" w:pos="1680"/>
        </w:tabs>
        <w:ind w:firstLine="709"/>
        <w:rPr>
          <w:rFonts w:ascii="Times New Roman" w:hAnsi="Times New Roman" w:cs="Times New Roman"/>
          <w:sz w:val="28"/>
          <w:szCs w:val="28"/>
        </w:rPr>
      </w:pP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иные виды Конфиденциальной информации ____________ (указать наименование организации), проставляется гриф конфиденциальности:                                             </w:t>
      </w:r>
    </w:p>
    <w:p w:rsidR="007572BF" w:rsidRPr="007572BF" w:rsidRDefault="007572BF" w:rsidP="007572BF">
      <w:pPr>
        <w:pStyle w:val="21"/>
        <w:spacing w:after="0" w:line="240" w:lineRule="auto"/>
        <w:ind w:left="284" w:firstLine="709"/>
        <w:rPr>
          <w:rFonts w:ascii="Times New Roman" w:hAnsi="Times New Roman" w:cs="Times New Roman"/>
          <w:sz w:val="20"/>
          <w:szCs w:val="20"/>
        </w:rPr>
      </w:pPr>
      <w:r w:rsidRPr="007572BF">
        <w:rPr>
          <w:rFonts w:ascii="Times New Roman" w:hAnsi="Times New Roman" w:cs="Times New Roman"/>
          <w:bCs/>
          <w:sz w:val="28"/>
          <w:szCs w:val="28"/>
        </w:rPr>
        <w:t>«</w:t>
      </w:r>
      <w:r w:rsidRPr="007572BF">
        <w:rPr>
          <w:rFonts w:ascii="Times New Roman" w:hAnsi="Times New Roman" w:cs="Times New Roman"/>
          <w:bCs/>
          <w:sz w:val="28"/>
          <w:szCs w:val="28"/>
        </w:rPr>
        <w:tab/>
      </w:r>
      <w:r w:rsidRPr="007572BF">
        <w:rPr>
          <w:rFonts w:ascii="Times New Roman" w:hAnsi="Times New Roman" w:cs="Times New Roman"/>
          <w:bCs/>
          <w:sz w:val="28"/>
          <w:szCs w:val="28"/>
        </w:rPr>
        <w:tab/>
      </w:r>
      <w:r w:rsidRPr="007572BF">
        <w:rPr>
          <w:rFonts w:ascii="Times New Roman" w:hAnsi="Times New Roman" w:cs="Times New Roman"/>
          <w:bCs/>
          <w:sz w:val="20"/>
          <w:szCs w:val="20"/>
        </w:rPr>
        <w:t>Конфиденциально</w:t>
      </w:r>
      <w:r w:rsidRPr="007572BF">
        <w:rPr>
          <w:rFonts w:ascii="Times New Roman" w:hAnsi="Times New Roman" w:cs="Times New Roman"/>
          <w:sz w:val="20"/>
          <w:szCs w:val="20"/>
        </w:rPr>
        <w:t xml:space="preserve">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8"/>
          <w:szCs w:val="28"/>
        </w:rPr>
      </w:pPr>
      <w:r w:rsidRPr="007572BF">
        <w:rPr>
          <w:rFonts w:ascii="Times New Roman" w:hAnsi="Times New Roman" w:cs="Times New Roman"/>
          <w:bCs/>
          <w:sz w:val="28"/>
          <w:szCs w:val="28"/>
        </w:rPr>
        <w:t>____________</w:t>
      </w:r>
      <w:r w:rsidRPr="007572BF">
        <w:rPr>
          <w:rFonts w:ascii="Times New Roman" w:hAnsi="Times New Roman" w:cs="Times New Roman"/>
          <w:sz w:val="20"/>
          <w:szCs w:val="20"/>
        </w:rPr>
        <w:t xml:space="preserve"> </w:t>
      </w:r>
      <w:r w:rsidRPr="007572BF">
        <w:rPr>
          <w:rFonts w:ascii="Times New Roman" w:hAnsi="Times New Roman" w:cs="Times New Roman"/>
          <w:bCs/>
          <w:sz w:val="28"/>
          <w:szCs w:val="28"/>
        </w:rPr>
        <w:t>;</w:t>
      </w:r>
    </w:p>
    <w:p w:rsidR="007572BF" w:rsidRPr="007572BF" w:rsidRDefault="007572BF" w:rsidP="007572BF">
      <w:pPr>
        <w:jc w:val="both"/>
        <w:rPr>
          <w:rFonts w:ascii="Times New Roman" w:hAnsi="Times New Roman" w:cs="Times New Roman"/>
          <w:bCs/>
          <w:sz w:val="28"/>
          <w:szCs w:val="28"/>
        </w:rPr>
      </w:pP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разглашение Конфиденциальной информации – действие или бездействие, в результате которых Конфиденциальная информация в любой возможной форме (устной, письменной, иной форме, в том числе с </w:t>
      </w:r>
      <w:r w:rsidRPr="007572BF">
        <w:rPr>
          <w:rFonts w:ascii="Times New Roman" w:hAnsi="Times New Roman" w:cs="Times New Roman"/>
          <w:sz w:val="28"/>
          <w:szCs w:val="28"/>
        </w:rPr>
        <w:lastRenderedPageBreak/>
        <w:t>использованием технических средств) становится известной третьим лицам без согласия обладателя такой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 В целях исполнения предмета настоящего Соглашения Стороны обязуются: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3.1. Передавать носители Конфиденциальной информации с сопроводительным письмом или оформлять факт передачи актом приема-передачи, подписываемым их уполномоченными представителями.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3.2. В разумные сроки уведомлять друг друга в письменной форме о лицах, уполномоченных на прием и передачу Конфиденциальной информации.</w:t>
      </w:r>
    </w:p>
    <w:p w:rsidR="007572BF" w:rsidRPr="007572BF" w:rsidRDefault="007572BF" w:rsidP="007572BF">
      <w:pPr>
        <w:pStyle w:val="ab"/>
        <w:ind w:firstLine="720"/>
        <w:jc w:val="both"/>
        <w:rPr>
          <w:sz w:val="28"/>
          <w:szCs w:val="28"/>
        </w:rPr>
      </w:pPr>
      <w:r w:rsidRPr="007572BF">
        <w:rPr>
          <w:sz w:val="28"/>
          <w:szCs w:val="28"/>
        </w:rPr>
        <w:t xml:space="preserve">3.3. Осуществлять передачу Конфиденциальной информации </w:t>
      </w:r>
      <w:r w:rsidRPr="007572BF">
        <w:rPr>
          <w:iCs/>
          <w:sz w:val="28"/>
          <w:szCs w:val="28"/>
        </w:rPr>
        <w:t>заказными почтовыми отправлениями, с использованием экспресс-почты, фельдъегерской или специальной связи</w:t>
      </w:r>
      <w:r w:rsidRPr="007572BF">
        <w:rPr>
          <w:sz w:val="28"/>
          <w:szCs w:val="28"/>
        </w:rPr>
        <w:t xml:space="preserve"> либо работниками </w:t>
      </w:r>
      <w:r w:rsidRPr="007572BF">
        <w:rPr>
          <w:iCs/>
          <w:sz w:val="28"/>
          <w:szCs w:val="28"/>
        </w:rPr>
        <w:t>Сторон (нарочными)</w:t>
      </w:r>
      <w:r w:rsidRPr="007572BF">
        <w:rPr>
          <w:sz w:val="28"/>
          <w:szCs w:val="28"/>
        </w:rPr>
        <w:t>.</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3.4. Не передавать друг другу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3.5. Осуществлять защиту Конфиденциальной информации, обеспечивающую ее сохранность (неразглашение). </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3.6. Использовать Конфиденциальную информацию строго в целях исполнения обязательств, предусмотренных пунктом 1 настоящего Соглашения. При этом не осуществлять без предварительного письменного согласия Стороны, передавшей Конфиденциальную информацию (далее – Передающая Сторона), продажу информации, ее обмен, опубликование либо разглашение иным способом, в том числе посредством ксерокопирования, воспроизведения или с использованием электронных носителей,  за исключением случаев, если: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а) от Стороны, получившей Конфиденциальную информацию (далее – Получатель), требуется передать эту Конфиденциальную информацию органам государственной власти, иным государственным органам, органам местного самоуправления в соответствии с действующим законодательством. При этом до непосредственной передачи Конфиденциальной информации Получатель обязан направить Передающей Стороне соответствующий запрос для получения письменного разрешения на ее передачу;</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lastRenderedPageBreak/>
        <w:t>б) передача Конфиденциальной информации своим работникам и должностным лицам вызвана неотложностью исполнения Получателем обязательств, предусмотренных пунктом 1 настоящего Соглашения, при условии, что Получатель несет ответственность за выполнение требований по защите Конфиденциальной информации лицами, которым в соответствии с настоящим пунктом сообщается эта Конфиденциальная информация.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3.7. Обращаться с Конфиденциальной информацией и ее носителями в соответствии с требованиями нормативных актов и документов Сторон и не допускать разглашения Конфиденциальной информации.</w:t>
      </w:r>
      <w:r w:rsidRPr="007572BF">
        <w:rPr>
          <w:rStyle w:val="af4"/>
          <w:rFonts w:ascii="Times New Roman" w:hAnsi="Times New Roman" w:cs="Times New Roman"/>
          <w:sz w:val="28"/>
          <w:szCs w:val="28"/>
        </w:rPr>
        <w:t xml:space="preserve"> </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Обработка передаваемых Сторонами персональных данных осуществляется с учетом требований законодательства Российской Федерации и положений внутренних локальных нормативных актов Сторон, регламентирующих вопросы обработки персональных данных.</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3.8. Незамедлительно информировать друг друга о случаях разглашения Конфиденциальной информации, организовать расследование этих фактов.</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При проведении расследования фактов разглашения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Сторона, допустившая разглашение Конфиденциальной информации, возмещает убытки, понесенные другой Стороной  в связи с разглашением Конфиденциальной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4. Контроль за соблюдением порядка использования и хранения Конфиденциальной информации, передаваемой Сторонами друг другу в соответствии с условиями настоящего Соглашения, возлагается в </w:t>
      </w:r>
      <w:r w:rsidR="009F6470" w:rsidRPr="009F6470">
        <w:rPr>
          <w:rFonts w:ascii="Times New Roman" w:hAnsi="Times New Roman" w:cs="Times New Roman"/>
          <w:sz w:val="28"/>
          <w:szCs w:val="28"/>
        </w:rPr>
        <w:t>«Газпром корпоративный институт»</w:t>
      </w:r>
      <w:r w:rsidR="009F6470">
        <w:rPr>
          <w:rFonts w:ascii="Times New Roman" w:hAnsi="Times New Roman" w:cs="Times New Roman"/>
          <w:sz w:val="28"/>
          <w:szCs w:val="28"/>
        </w:rPr>
        <w:t xml:space="preserve"> </w:t>
      </w:r>
      <w:r w:rsidRPr="007572BF">
        <w:rPr>
          <w:rFonts w:ascii="Times New Roman" w:hAnsi="Times New Roman" w:cs="Times New Roman"/>
          <w:sz w:val="28"/>
          <w:szCs w:val="28"/>
        </w:rPr>
        <w:t xml:space="preserve">на заместителя директора по научной работе Печенкина Александра Евгеньевича, а </w:t>
      </w:r>
      <w:proofErr w:type="gramStart"/>
      <w:r w:rsidRPr="007572BF">
        <w:rPr>
          <w:rFonts w:ascii="Times New Roman" w:hAnsi="Times New Roman" w:cs="Times New Roman"/>
          <w:sz w:val="28"/>
          <w:szCs w:val="28"/>
        </w:rPr>
        <w:t>в</w:t>
      </w:r>
      <w:proofErr w:type="gramEnd"/>
      <w:r w:rsidRPr="007572BF">
        <w:rPr>
          <w:rFonts w:ascii="Times New Roman" w:hAnsi="Times New Roman" w:cs="Times New Roman"/>
          <w:sz w:val="28"/>
          <w:szCs w:val="28"/>
        </w:rPr>
        <w:t xml:space="preserve"> </w:t>
      </w:r>
      <w:r>
        <w:rPr>
          <w:rFonts w:ascii="Times New Roman" w:hAnsi="Times New Roman" w:cs="Times New Roman"/>
          <w:bCs/>
          <w:sz w:val="28"/>
          <w:szCs w:val="28"/>
        </w:rPr>
        <w:t>___________________________________________</w:t>
      </w:r>
      <w:r w:rsidRPr="007572BF">
        <w:rPr>
          <w:rFonts w:ascii="Times New Roman" w:hAnsi="Times New Roman" w:cs="Times New Roman"/>
          <w:sz w:val="28"/>
          <w:szCs w:val="28"/>
        </w:rPr>
        <w:t xml:space="preserve"> </w:t>
      </w:r>
      <w:r w:rsidRPr="007572BF">
        <w:rPr>
          <w:rFonts w:ascii="Times New Roman" w:hAnsi="Times New Roman" w:cs="Times New Roman"/>
          <w:iCs/>
          <w:sz w:val="28"/>
          <w:szCs w:val="28"/>
        </w:rPr>
        <w:t xml:space="preserve">– </w:t>
      </w:r>
      <w:proofErr w:type="gramStart"/>
      <w:r w:rsidRPr="007572BF">
        <w:rPr>
          <w:rFonts w:ascii="Times New Roman" w:hAnsi="Times New Roman" w:cs="Times New Roman"/>
          <w:sz w:val="28"/>
          <w:szCs w:val="28"/>
        </w:rPr>
        <w:t>на</w:t>
      </w:r>
      <w:proofErr w:type="gramEnd"/>
      <w:r w:rsidRPr="007572BF">
        <w:rPr>
          <w:rFonts w:ascii="Times New Roman" w:hAnsi="Times New Roman" w:cs="Times New Roman"/>
          <w:sz w:val="28"/>
          <w:szCs w:val="28"/>
        </w:rPr>
        <w:t xml:space="preserve">__________________________________________________________________________________________________________________________________. </w:t>
      </w:r>
      <w:r w:rsidRPr="007572BF">
        <w:rPr>
          <w:rFonts w:ascii="Times New Roman" w:hAnsi="Times New Roman" w:cs="Times New Roman"/>
          <w:i/>
          <w:sz w:val="28"/>
          <w:szCs w:val="28"/>
        </w:rPr>
        <w:t>(указать наименование подразделения организации или должности)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5. Передающая Сторона остается обладателем переданной Конфиденциальной информации. Передающая Сторона вправе потребовать </w:t>
      </w:r>
      <w:r w:rsidRPr="007572BF">
        <w:rPr>
          <w:rFonts w:ascii="Times New Roman" w:hAnsi="Times New Roman" w:cs="Times New Roman"/>
          <w:sz w:val="28"/>
          <w:szCs w:val="28"/>
        </w:rPr>
        <w:lastRenderedPageBreak/>
        <w:t>от Получателя вернуть ей все носители Конфиденциальной информации в любое время, направив Получателю уведомление в письменной форме. В течение        15 (пятнадцати) дней после получения такого уведомления Получатель должен вернуть все носители Конфиденциальной информации и уничтожить все их копии (включая электронные образы документов), имеющиеся в его распоряжении, а также в распоряжении лиц, которым он передал с соблюдением условий настоящего Соглашения носители Конфиденциальной информации, кроме случаев, когда Получатель в соответствии с законодательством Российской Федерации обязан хранить один экземпляр носителя Конфиденциальной информации, полученный от Передающей Стороны для исполнения обязательств, предусмотренных пунктом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носителей Конфиденциальной информации, переданных Передающей Стороной, и уничтожение всех и любых их копий (включая электронные образы документов).</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В случае, если в целях исполнения обязательств, предусмотренных пунктом 1 настоящего Соглашения, Конфиденциальная информация, переданная Передающей Стороной Получателю, передается Получателем его аффилированным лицам, ответственность за обеспечение защиты переданной им Конфиденциальной информации несет Получатель.</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6. Настоящее Соглашение толкуется и регулируется в соответствии с законодательством Российской Федерации.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7. Любые поправки, 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каждой из Сторон.</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8. Настоящее Соглашение вступает в силу с даты его подписания Сторонами и действует в течение 3 (трех)  лет с даты подписания договоров, указанных в пункте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9. Информация, полученная Сторонами, не подлежит разглашению в течение 3 (трех)  лет с даты прекращения договоров, указанных в пункте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lastRenderedPageBreak/>
        <w:t>10. Настоящее Соглашение составлено в двух экземплярах, имеющих одинаковую юридическую силу, по одному экземпляру для каждой из Сторон.</w:t>
      </w:r>
    </w:p>
    <w:p w:rsidR="007572BF" w:rsidRPr="007572BF" w:rsidRDefault="007572BF" w:rsidP="007572BF">
      <w:pPr>
        <w:rPr>
          <w:rFonts w:ascii="Times New Roman" w:hAnsi="Times New Roman" w:cs="Times New Roman"/>
          <w:sz w:val="28"/>
          <w:szCs w:val="28"/>
        </w:rPr>
      </w:pPr>
    </w:p>
    <w:p w:rsidR="007572BF" w:rsidRPr="007572BF" w:rsidRDefault="007572BF" w:rsidP="007572B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783"/>
        <w:gridCol w:w="4536"/>
      </w:tblGrid>
      <w:tr w:rsidR="007572BF" w:rsidRPr="007572BF" w:rsidTr="00370BC3">
        <w:tc>
          <w:tcPr>
            <w:tcW w:w="4428" w:type="dxa"/>
            <w:tcBorders>
              <w:top w:val="nil"/>
              <w:left w:val="nil"/>
              <w:bottom w:val="nil"/>
              <w:right w:val="nil"/>
            </w:tcBorders>
          </w:tcPr>
          <w:p w:rsidR="008C2220" w:rsidRPr="008C2220" w:rsidRDefault="008C2220" w:rsidP="008C2220">
            <w:pPr>
              <w:autoSpaceDE w:val="0"/>
              <w:autoSpaceDN w:val="0"/>
              <w:adjustRightInd w:val="0"/>
              <w:spacing w:after="0" w:line="240" w:lineRule="auto"/>
              <w:ind w:right="738"/>
              <w:rPr>
                <w:rFonts w:ascii="Times New Roman" w:eastAsia="Times New Roman" w:hAnsi="Times New Roman" w:cs="Times New Roman"/>
                <w:b/>
                <w:kern w:val="28"/>
                <w:sz w:val="28"/>
                <w:szCs w:val="28"/>
                <w:lang w:eastAsia="ru-RU"/>
              </w:rPr>
            </w:pPr>
            <w:r w:rsidRPr="00E83FDC">
              <w:rPr>
                <w:rFonts w:ascii="Times New Roman" w:eastAsia="Times New Roman" w:hAnsi="Times New Roman" w:cs="Times New Roman"/>
                <w:b/>
                <w:color w:val="000000" w:themeColor="text1"/>
                <w:lang w:eastAsia="ru-RU"/>
              </w:rPr>
              <w:t xml:space="preserve"> </w:t>
            </w:r>
            <w:r w:rsidRPr="008C2220">
              <w:rPr>
                <w:rFonts w:ascii="Times New Roman" w:eastAsia="Times New Roman" w:hAnsi="Times New Roman" w:cs="Times New Roman"/>
                <w:b/>
                <w:kern w:val="28"/>
                <w:sz w:val="28"/>
                <w:szCs w:val="28"/>
                <w:lang w:eastAsia="ru-RU"/>
              </w:rPr>
              <w:t>«Газпром корпоративный</w:t>
            </w:r>
          </w:p>
          <w:p w:rsidR="008C2220" w:rsidRPr="008C2220" w:rsidRDefault="008C2220" w:rsidP="008C2220">
            <w:pPr>
              <w:autoSpaceDE w:val="0"/>
              <w:autoSpaceDN w:val="0"/>
              <w:adjustRightInd w:val="0"/>
              <w:spacing w:after="0" w:line="240" w:lineRule="auto"/>
              <w:ind w:right="738"/>
              <w:rPr>
                <w:rFonts w:ascii="Times New Roman" w:eastAsia="Times New Roman" w:hAnsi="Times New Roman" w:cs="Times New Roman"/>
                <w:b/>
                <w:kern w:val="28"/>
                <w:sz w:val="28"/>
                <w:szCs w:val="28"/>
                <w:lang w:eastAsia="ru-RU"/>
              </w:rPr>
            </w:pPr>
            <w:r w:rsidRPr="008C2220">
              <w:rPr>
                <w:rFonts w:ascii="Times New Roman" w:eastAsia="Times New Roman" w:hAnsi="Times New Roman" w:cs="Times New Roman"/>
                <w:b/>
                <w:kern w:val="28"/>
                <w:sz w:val="28"/>
                <w:szCs w:val="28"/>
                <w:lang w:eastAsia="ru-RU"/>
              </w:rPr>
              <w:t xml:space="preserve">институт» </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ИНН 7728167223</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КПП 772801001</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Адрес: 117997, г. Москва, ул. </w:t>
            </w:r>
            <w:proofErr w:type="spellStart"/>
            <w:r w:rsidRPr="008C2220">
              <w:rPr>
                <w:rFonts w:ascii="Times New Roman" w:eastAsia="Times New Roman" w:hAnsi="Times New Roman" w:cs="Times New Roman"/>
                <w:kern w:val="28"/>
                <w:sz w:val="28"/>
                <w:szCs w:val="28"/>
                <w:lang w:eastAsia="ru-RU"/>
              </w:rPr>
              <w:t>Наметкина</w:t>
            </w:r>
            <w:proofErr w:type="spellEnd"/>
            <w:r w:rsidRPr="008C2220">
              <w:rPr>
                <w:rFonts w:ascii="Times New Roman" w:eastAsia="Times New Roman" w:hAnsi="Times New Roman" w:cs="Times New Roman"/>
                <w:kern w:val="28"/>
                <w:sz w:val="28"/>
                <w:szCs w:val="28"/>
                <w:lang w:eastAsia="ru-RU"/>
              </w:rPr>
              <w:t>, д.16, корп.2.</w:t>
            </w:r>
          </w:p>
          <w:p w:rsidR="008C2220" w:rsidRPr="008C2220" w:rsidRDefault="008C2220" w:rsidP="008C2220">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Р./с: 40703810300000000425 </w:t>
            </w:r>
          </w:p>
          <w:p w:rsidR="008C2220" w:rsidRPr="008C2220" w:rsidRDefault="008C2220" w:rsidP="008C2220">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Банк ГПБ (АО)</w:t>
            </w:r>
          </w:p>
          <w:p w:rsidR="008C2220" w:rsidRPr="008C2220" w:rsidRDefault="008C2220" w:rsidP="008C2220">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К/с: 30101810200000000823 </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БИК 044525823</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Филиал «Газпром корпоративный институт»</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 в Санкт-Петербурге</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Адрес филиала: 197376, г. Санкт-Петербург, </w:t>
            </w:r>
          </w:p>
          <w:p w:rsidR="008C2220" w:rsidRPr="008C2220" w:rsidRDefault="008C2220" w:rsidP="008C2220">
            <w:pPr>
              <w:autoSpaceDE w:val="0"/>
              <w:autoSpaceDN w:val="0"/>
              <w:adjustRightInd w:val="0"/>
              <w:spacing w:after="0" w:line="240" w:lineRule="auto"/>
              <w:ind w:right="738"/>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ул. Профессора Попова, д. 23, </w:t>
            </w:r>
            <w:proofErr w:type="gramStart"/>
            <w:r w:rsidRPr="008C2220">
              <w:rPr>
                <w:rFonts w:ascii="Times New Roman" w:eastAsia="Times New Roman" w:hAnsi="Times New Roman" w:cs="Times New Roman"/>
                <w:kern w:val="28"/>
                <w:sz w:val="28"/>
                <w:szCs w:val="28"/>
                <w:lang w:eastAsia="ru-RU"/>
              </w:rPr>
              <w:t>лит</w:t>
            </w:r>
            <w:proofErr w:type="gramEnd"/>
            <w:r w:rsidRPr="008C2220">
              <w:rPr>
                <w:rFonts w:ascii="Times New Roman" w:eastAsia="Times New Roman" w:hAnsi="Times New Roman" w:cs="Times New Roman"/>
                <w:kern w:val="28"/>
                <w:sz w:val="28"/>
                <w:szCs w:val="28"/>
                <w:lang w:eastAsia="ru-RU"/>
              </w:rPr>
              <w:t>. Д</w:t>
            </w:r>
          </w:p>
          <w:p w:rsidR="008C2220" w:rsidRPr="008C2220" w:rsidRDefault="008C2220" w:rsidP="008C2220">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Телефон: (812)702-16-71</w:t>
            </w:r>
          </w:p>
          <w:p w:rsidR="008C2220" w:rsidRPr="008C2220" w:rsidRDefault="008C2220" w:rsidP="008C2220">
            <w:pPr>
              <w:spacing w:after="0" w:line="240" w:lineRule="auto"/>
              <w:jc w:val="both"/>
              <w:rPr>
                <w:rFonts w:ascii="Times New Roman" w:eastAsia="Times New Roman" w:hAnsi="Times New Roman" w:cs="Times New Roman"/>
                <w:kern w:val="28"/>
                <w:sz w:val="28"/>
                <w:szCs w:val="28"/>
                <w:lang w:eastAsia="ru-RU"/>
              </w:rPr>
            </w:pPr>
          </w:p>
          <w:p w:rsidR="008C2220" w:rsidRPr="008C2220" w:rsidRDefault="008C2220" w:rsidP="008C2220">
            <w:pPr>
              <w:spacing w:after="0" w:line="240" w:lineRule="auto"/>
              <w:jc w:val="both"/>
              <w:rPr>
                <w:rFonts w:ascii="Times New Roman" w:eastAsia="Times New Roman" w:hAnsi="Times New Roman" w:cs="Times New Roman"/>
                <w:kern w:val="28"/>
                <w:sz w:val="28"/>
                <w:szCs w:val="28"/>
                <w:lang w:eastAsia="ru-RU"/>
              </w:rPr>
            </w:pPr>
          </w:p>
          <w:p w:rsidR="008C2220" w:rsidRPr="008C2220" w:rsidRDefault="008C2220" w:rsidP="008C2220">
            <w:pPr>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Заместитель директора</w:t>
            </w:r>
          </w:p>
          <w:p w:rsidR="008C2220" w:rsidRPr="008C2220" w:rsidRDefault="008C2220" w:rsidP="008C2220">
            <w:pPr>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«Газпром корпоративный институт» - </w:t>
            </w:r>
          </w:p>
          <w:p w:rsidR="008C2220" w:rsidRPr="008C2220" w:rsidRDefault="008C2220" w:rsidP="008C2220">
            <w:pPr>
              <w:spacing w:after="0" w:line="240" w:lineRule="auto"/>
              <w:jc w:val="both"/>
              <w:rPr>
                <w:rFonts w:ascii="Times New Roman" w:eastAsia="Times New Roman" w:hAnsi="Times New Roman" w:cs="Times New Roman"/>
                <w:kern w:val="28"/>
                <w:sz w:val="28"/>
                <w:szCs w:val="28"/>
                <w:lang w:eastAsia="ru-RU"/>
              </w:rPr>
            </w:pPr>
            <w:r w:rsidRPr="008C2220">
              <w:rPr>
                <w:rFonts w:ascii="Times New Roman" w:eastAsia="Times New Roman" w:hAnsi="Times New Roman" w:cs="Times New Roman"/>
                <w:kern w:val="28"/>
                <w:sz w:val="28"/>
                <w:szCs w:val="28"/>
                <w:lang w:eastAsia="ru-RU"/>
              </w:rPr>
              <w:t xml:space="preserve">директор филиала в Санкт-Петербурге </w:t>
            </w:r>
          </w:p>
          <w:p w:rsidR="008C2220" w:rsidRPr="008C2220" w:rsidRDefault="008C2220" w:rsidP="008C2220">
            <w:pPr>
              <w:spacing w:after="0" w:line="240" w:lineRule="auto"/>
              <w:jc w:val="both"/>
              <w:rPr>
                <w:rFonts w:ascii="Times New Roman" w:eastAsia="Times New Roman" w:hAnsi="Times New Roman" w:cs="Times New Roman"/>
                <w:kern w:val="28"/>
                <w:sz w:val="28"/>
                <w:szCs w:val="28"/>
                <w:lang w:eastAsia="ru-RU"/>
              </w:rPr>
            </w:pPr>
          </w:p>
          <w:p w:rsidR="008C2220" w:rsidRPr="008C2220" w:rsidRDefault="008C2220" w:rsidP="008C2220">
            <w:pPr>
              <w:spacing w:after="0" w:line="240" w:lineRule="auto"/>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______________</w:t>
            </w:r>
            <w:r w:rsidRPr="008C2220">
              <w:rPr>
                <w:rFonts w:ascii="Times New Roman" w:eastAsia="Times New Roman" w:hAnsi="Times New Roman" w:cs="Times New Roman"/>
                <w:kern w:val="28"/>
                <w:sz w:val="28"/>
                <w:szCs w:val="28"/>
                <w:lang w:eastAsia="ru-RU"/>
              </w:rPr>
              <w:t xml:space="preserve">   /Печенкин А.Е../</w:t>
            </w:r>
          </w:p>
          <w:p w:rsidR="007572BF" w:rsidRPr="007572BF" w:rsidRDefault="007572BF" w:rsidP="00370BC3">
            <w:pPr>
              <w:pStyle w:val="a7"/>
              <w:jc w:val="left"/>
              <w:rPr>
                <w:rFonts w:ascii="Times New Roman" w:hAnsi="Times New Roman"/>
                <w:b w:val="0"/>
                <w:sz w:val="28"/>
                <w:szCs w:val="28"/>
              </w:rPr>
            </w:pPr>
          </w:p>
        </w:tc>
        <w:tc>
          <w:tcPr>
            <w:tcW w:w="783" w:type="dxa"/>
            <w:tcBorders>
              <w:top w:val="nil"/>
              <w:left w:val="nil"/>
              <w:bottom w:val="nil"/>
              <w:right w:val="nil"/>
            </w:tcBorders>
          </w:tcPr>
          <w:p w:rsidR="007572BF" w:rsidRDefault="007572BF" w:rsidP="00370BC3">
            <w:pPr>
              <w:pStyle w:val="a7"/>
              <w:jc w:val="left"/>
              <w:rPr>
                <w:rFonts w:ascii="Times New Roman" w:hAnsi="Times New Roman"/>
                <w:b w:val="0"/>
                <w:sz w:val="28"/>
                <w:szCs w:val="28"/>
              </w:rPr>
            </w:pPr>
          </w:p>
          <w:p w:rsidR="007572BF" w:rsidRDefault="007572BF" w:rsidP="00370BC3">
            <w:pPr>
              <w:pStyle w:val="a7"/>
              <w:jc w:val="left"/>
              <w:rPr>
                <w:rFonts w:ascii="Times New Roman" w:hAnsi="Times New Roman"/>
                <w:b w:val="0"/>
                <w:sz w:val="28"/>
                <w:szCs w:val="28"/>
              </w:rPr>
            </w:pPr>
          </w:p>
          <w:p w:rsidR="007572BF" w:rsidRPr="007572BF" w:rsidRDefault="007572BF" w:rsidP="00370BC3">
            <w:pPr>
              <w:pStyle w:val="a7"/>
              <w:jc w:val="left"/>
              <w:rPr>
                <w:rFonts w:ascii="Times New Roman" w:hAnsi="Times New Roman"/>
                <w:b w:val="0"/>
                <w:sz w:val="28"/>
                <w:szCs w:val="28"/>
              </w:rPr>
            </w:pPr>
          </w:p>
        </w:tc>
        <w:tc>
          <w:tcPr>
            <w:tcW w:w="4536" w:type="dxa"/>
            <w:tcBorders>
              <w:top w:val="nil"/>
              <w:left w:val="nil"/>
              <w:bottom w:val="nil"/>
              <w:right w:val="nil"/>
            </w:tcBorders>
          </w:tcPr>
          <w:p w:rsidR="007572BF" w:rsidRPr="007572BF" w:rsidRDefault="007572BF" w:rsidP="007572BF">
            <w:pPr>
              <w:pStyle w:val="2"/>
              <w:rPr>
                <w:b/>
                <w:sz w:val="28"/>
                <w:szCs w:val="28"/>
              </w:rPr>
            </w:pPr>
            <w:r w:rsidRPr="007572BF">
              <w:rPr>
                <w:sz w:val="28"/>
                <w:szCs w:val="28"/>
              </w:rPr>
              <w:t>_____________________________</w:t>
            </w: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(наименование организации</w:t>
            </w:r>
            <w:r w:rsidRPr="007572BF">
              <w:rPr>
                <w:rStyle w:val="af4"/>
                <w:rFonts w:ascii="Times New Roman" w:hAnsi="Times New Roman"/>
                <w:b w:val="0"/>
                <w:sz w:val="28"/>
                <w:szCs w:val="28"/>
              </w:rPr>
              <w:footnoteReference w:id="1"/>
            </w:r>
            <w:r w:rsidRPr="007572BF">
              <w:rPr>
                <w:rFonts w:ascii="Times New Roman" w:hAnsi="Times New Roman"/>
                <w:b w:val="0"/>
                <w:sz w:val="28"/>
                <w:szCs w:val="28"/>
              </w:rPr>
              <w:t>)</w:t>
            </w:r>
          </w:p>
          <w:p w:rsidR="007572BF" w:rsidRPr="007572BF" w:rsidRDefault="007572BF" w:rsidP="007572BF">
            <w:pPr>
              <w:pStyle w:val="a7"/>
              <w:jc w:val="left"/>
              <w:rPr>
                <w:rFonts w:ascii="Times New Roman" w:hAnsi="Times New Roman"/>
                <w:b w:val="0"/>
                <w:sz w:val="28"/>
                <w:szCs w:val="28"/>
              </w:rPr>
            </w:pPr>
          </w:p>
          <w:p w:rsidR="007572BF" w:rsidRPr="007572BF" w:rsidRDefault="007572BF" w:rsidP="007572BF">
            <w:pPr>
              <w:pStyle w:val="a7"/>
              <w:jc w:val="left"/>
              <w:rPr>
                <w:rFonts w:ascii="Times New Roman" w:hAnsi="Times New Roman"/>
                <w:b w:val="0"/>
                <w:sz w:val="28"/>
                <w:szCs w:val="28"/>
              </w:rPr>
            </w:pPr>
          </w:p>
          <w:p w:rsidR="007572BF" w:rsidRP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sz w:val="28"/>
                <w:szCs w:val="28"/>
              </w:rPr>
            </w:pPr>
          </w:p>
          <w:p w:rsidR="007572BF" w:rsidRDefault="007572BF" w:rsidP="007572BF">
            <w:pPr>
              <w:pStyle w:val="a7"/>
              <w:jc w:val="left"/>
              <w:rPr>
                <w:rFonts w:ascii="Times New Roman" w:hAnsi="Times New Roman"/>
                <w:sz w:val="28"/>
                <w:szCs w:val="28"/>
              </w:rPr>
            </w:pP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____________________________         </w:t>
            </w:r>
          </w:p>
          <w:p w:rsidR="008C2220" w:rsidRDefault="008C2220"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(должность)</w:t>
            </w:r>
          </w:p>
          <w:p w:rsidR="008573DC" w:rsidRDefault="008573DC" w:rsidP="007572BF">
            <w:pPr>
              <w:pStyle w:val="a7"/>
              <w:jc w:val="left"/>
              <w:rPr>
                <w:rFonts w:ascii="Times New Roman" w:hAnsi="Times New Roman"/>
                <w:b w:val="0"/>
                <w:sz w:val="22"/>
                <w:szCs w:val="28"/>
              </w:rPr>
            </w:pPr>
          </w:p>
          <w:p w:rsidR="008C2220" w:rsidRDefault="008C2220" w:rsidP="007572BF">
            <w:pPr>
              <w:pStyle w:val="a7"/>
              <w:jc w:val="left"/>
              <w:rPr>
                <w:rFonts w:ascii="Times New Roman" w:hAnsi="Times New Roman"/>
                <w:b w:val="0"/>
                <w:sz w:val="22"/>
                <w:szCs w:val="28"/>
              </w:rPr>
            </w:pPr>
          </w:p>
          <w:p w:rsidR="008C2220" w:rsidRDefault="008C2220" w:rsidP="007572BF">
            <w:pPr>
              <w:pStyle w:val="a7"/>
              <w:jc w:val="left"/>
              <w:rPr>
                <w:rFonts w:ascii="Times New Roman" w:hAnsi="Times New Roman"/>
                <w:b w:val="0"/>
                <w:sz w:val="22"/>
                <w:szCs w:val="28"/>
              </w:rPr>
            </w:pPr>
          </w:p>
          <w:p w:rsidR="007572BF" w:rsidRPr="007572BF" w:rsidRDefault="008573DC" w:rsidP="007572BF">
            <w:pPr>
              <w:pStyle w:val="a7"/>
              <w:jc w:val="left"/>
              <w:rPr>
                <w:rFonts w:ascii="Times New Roman" w:hAnsi="Times New Roman"/>
                <w:b w:val="0"/>
                <w:sz w:val="28"/>
                <w:szCs w:val="28"/>
              </w:rPr>
            </w:pPr>
            <w:r>
              <w:rPr>
                <w:rFonts w:ascii="Times New Roman" w:hAnsi="Times New Roman"/>
                <w:b w:val="0"/>
                <w:sz w:val="28"/>
                <w:szCs w:val="28"/>
              </w:rPr>
              <w:t>__________</w:t>
            </w:r>
            <w:r w:rsidR="007572BF" w:rsidRPr="007572BF">
              <w:rPr>
                <w:rFonts w:ascii="Times New Roman" w:hAnsi="Times New Roman"/>
                <w:b w:val="0"/>
                <w:sz w:val="28"/>
                <w:szCs w:val="28"/>
              </w:rPr>
              <w:t xml:space="preserve"> (инициалы, фамилия)</w:t>
            </w: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(подпись)</w:t>
            </w:r>
          </w:p>
          <w:p w:rsidR="007572BF" w:rsidRPr="007572BF" w:rsidRDefault="007572BF" w:rsidP="007572BF">
            <w:pPr>
              <w:pStyle w:val="a7"/>
              <w:jc w:val="left"/>
              <w:rPr>
                <w:rFonts w:ascii="Times New Roman" w:hAnsi="Times New Roman"/>
                <w:sz w:val="28"/>
                <w:szCs w:val="28"/>
              </w:rPr>
            </w:pPr>
          </w:p>
        </w:tc>
      </w:tr>
    </w:tbl>
    <w:p w:rsidR="007572BF" w:rsidRPr="007572BF" w:rsidRDefault="007572BF" w:rsidP="007572BF">
      <w:pPr>
        <w:pStyle w:val="2"/>
        <w:rPr>
          <w:sz w:val="28"/>
          <w:szCs w:val="28"/>
        </w:rPr>
      </w:pPr>
    </w:p>
    <w:sectPr w:rsidR="007572BF" w:rsidRPr="007572BF" w:rsidSect="00B161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CB" w:rsidRDefault="004045CB" w:rsidP="007572BF">
      <w:pPr>
        <w:spacing w:after="0" w:line="240" w:lineRule="auto"/>
      </w:pPr>
      <w:r>
        <w:separator/>
      </w:r>
    </w:p>
  </w:endnote>
  <w:endnote w:type="continuationSeparator" w:id="0">
    <w:p w:rsidR="004045CB" w:rsidRDefault="004045CB" w:rsidP="0075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CB" w:rsidRDefault="004045CB" w:rsidP="007572BF">
      <w:pPr>
        <w:spacing w:after="0" w:line="240" w:lineRule="auto"/>
      </w:pPr>
      <w:r>
        <w:separator/>
      </w:r>
    </w:p>
  </w:footnote>
  <w:footnote w:type="continuationSeparator" w:id="0">
    <w:p w:rsidR="004045CB" w:rsidRDefault="004045CB" w:rsidP="007572BF">
      <w:pPr>
        <w:spacing w:after="0" w:line="240" w:lineRule="auto"/>
      </w:pPr>
      <w:r>
        <w:continuationSeparator/>
      </w:r>
    </w:p>
  </w:footnote>
  <w:footnote w:id="1">
    <w:p w:rsidR="007572BF" w:rsidRDefault="007572BF" w:rsidP="007572BF">
      <w:pPr>
        <w:pStyle w:val="af2"/>
      </w:pPr>
      <w:r>
        <w:rPr>
          <w:rStyle w:val="af4"/>
        </w:rPr>
        <w:footnoteRef/>
      </w:r>
      <w:r>
        <w:t xml:space="preserve"> При перечислении ре</w:t>
      </w:r>
      <w:r w:rsidR="00D947C8">
        <w:t xml:space="preserve">квизитов организации указываются </w:t>
      </w:r>
      <w:r>
        <w:t xml:space="preserve"> ИНН, ОГРН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0EF"/>
    <w:multiLevelType w:val="hybridMultilevel"/>
    <w:tmpl w:val="B900B9F4"/>
    <w:lvl w:ilvl="0" w:tplc="2940F096">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
    <w:nsid w:val="1866432B"/>
    <w:multiLevelType w:val="multilevel"/>
    <w:tmpl w:val="6FFA2A50"/>
    <w:lvl w:ilvl="0">
      <w:start w:val="1"/>
      <w:numFmt w:val="decimal"/>
      <w:lvlText w:val="%1."/>
      <w:lvlJc w:val="left"/>
      <w:pPr>
        <w:tabs>
          <w:tab w:val="num" w:pos="786"/>
        </w:tabs>
        <w:ind w:left="786" w:hanging="360"/>
      </w:pPr>
      <w:rPr>
        <w:rFonts w:cs="Times New Roman"/>
      </w:rPr>
    </w:lvl>
    <w:lvl w:ilvl="1">
      <w:start w:val="1"/>
      <w:numFmt w:val="decimal"/>
      <w:isLgl/>
      <w:lvlText w:val="%1.%2."/>
      <w:lvlJc w:val="left"/>
      <w:pPr>
        <w:tabs>
          <w:tab w:val="num" w:pos="734"/>
        </w:tabs>
        <w:ind w:left="734" w:hanging="450"/>
      </w:pPr>
      <w:rPr>
        <w:rFonts w:cs="Times New Roman"/>
        <w:b w:val="0"/>
      </w:rPr>
    </w:lvl>
    <w:lvl w:ilvl="2">
      <w:start w:val="1"/>
      <w:numFmt w:val="decimal"/>
      <w:isLgl/>
      <w:lvlText w:val="%1.%2.%3."/>
      <w:lvlJc w:val="left"/>
      <w:pPr>
        <w:tabs>
          <w:tab w:val="num" w:pos="1620"/>
        </w:tabs>
        <w:ind w:left="1620" w:hanging="720"/>
      </w:pPr>
      <w:rPr>
        <w:rFonts w:ascii="Times New Roman" w:hAnsi="Times New Roman" w:cs="Times New Roman" w:hint="default"/>
        <w:b w:val="0"/>
        <w:sz w:val="22"/>
        <w:szCs w:val="22"/>
      </w:rPr>
    </w:lvl>
    <w:lvl w:ilvl="3">
      <w:start w:val="1"/>
      <w:numFmt w:val="decimal"/>
      <w:isLgl/>
      <w:lvlText w:val="%1.%2.%3.%4."/>
      <w:lvlJc w:val="left"/>
      <w:pPr>
        <w:tabs>
          <w:tab w:val="num" w:pos="1146"/>
        </w:tabs>
        <w:ind w:left="1146" w:hanging="720"/>
      </w:pPr>
      <w:rPr>
        <w:rFonts w:cs="Times New Roman"/>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506"/>
        </w:tabs>
        <w:ind w:left="1506" w:hanging="1080"/>
      </w:pPr>
      <w:rPr>
        <w:rFonts w:cs="Times New Roman"/>
      </w:rPr>
    </w:lvl>
    <w:lvl w:ilvl="6">
      <w:start w:val="1"/>
      <w:numFmt w:val="decimal"/>
      <w:isLgl/>
      <w:lvlText w:val="%1.%2.%3.%4.%5.%6.%7."/>
      <w:lvlJc w:val="left"/>
      <w:pPr>
        <w:tabs>
          <w:tab w:val="num" w:pos="1866"/>
        </w:tabs>
        <w:ind w:left="1866" w:hanging="1440"/>
      </w:pPr>
      <w:rPr>
        <w:rFonts w:cs="Times New Roman"/>
      </w:rPr>
    </w:lvl>
    <w:lvl w:ilvl="7">
      <w:start w:val="1"/>
      <w:numFmt w:val="decimal"/>
      <w:isLgl/>
      <w:lvlText w:val="%1.%2.%3.%4.%5.%6.%7.%8."/>
      <w:lvlJc w:val="left"/>
      <w:pPr>
        <w:tabs>
          <w:tab w:val="num" w:pos="1866"/>
        </w:tabs>
        <w:ind w:left="1866" w:hanging="1440"/>
      </w:pPr>
      <w:rPr>
        <w:rFonts w:cs="Times New Roman"/>
      </w:rPr>
    </w:lvl>
    <w:lvl w:ilvl="8">
      <w:start w:val="1"/>
      <w:numFmt w:val="decimal"/>
      <w:isLgl/>
      <w:lvlText w:val="%1.%2.%3.%4.%5.%6.%7.%8.%9."/>
      <w:lvlJc w:val="left"/>
      <w:pPr>
        <w:tabs>
          <w:tab w:val="num" w:pos="2226"/>
        </w:tabs>
        <w:ind w:left="2226" w:hanging="1800"/>
      </w:pPr>
      <w:rPr>
        <w:rFonts w:cs="Times New Roman"/>
      </w:rPr>
    </w:lvl>
  </w:abstractNum>
  <w:abstractNum w:abstractNumId="2">
    <w:nsid w:val="2C7B1DE5"/>
    <w:multiLevelType w:val="hybridMultilevel"/>
    <w:tmpl w:val="A22C1E46"/>
    <w:lvl w:ilvl="0" w:tplc="DB8E9480">
      <w:start w:val="1"/>
      <w:numFmt w:val="decimal"/>
      <w:lvlText w:val="%1."/>
      <w:lvlJc w:val="left"/>
      <w:pPr>
        <w:tabs>
          <w:tab w:val="num" w:pos="360"/>
        </w:tabs>
        <w:ind w:left="360" w:hanging="360"/>
      </w:pPr>
      <w:rPr>
        <w:rFonts w:cs="Times New Roman"/>
        <w:b w:val="0"/>
      </w:rPr>
    </w:lvl>
    <w:lvl w:ilvl="1" w:tplc="8C0AD896">
      <w:numFmt w:val="none"/>
      <w:lvlText w:val=""/>
      <w:lvlJc w:val="left"/>
      <w:pPr>
        <w:tabs>
          <w:tab w:val="num" w:pos="360"/>
        </w:tabs>
        <w:ind w:left="0" w:firstLine="0"/>
      </w:pPr>
      <w:rPr>
        <w:rFonts w:cs="Times New Roman"/>
      </w:rPr>
    </w:lvl>
    <w:lvl w:ilvl="2" w:tplc="8C5E5D52">
      <w:numFmt w:val="none"/>
      <w:lvlText w:val=""/>
      <w:lvlJc w:val="left"/>
      <w:pPr>
        <w:tabs>
          <w:tab w:val="num" w:pos="360"/>
        </w:tabs>
        <w:ind w:left="0" w:firstLine="0"/>
      </w:pPr>
      <w:rPr>
        <w:rFonts w:cs="Times New Roman"/>
      </w:rPr>
    </w:lvl>
    <w:lvl w:ilvl="3" w:tplc="A77CB36A">
      <w:numFmt w:val="none"/>
      <w:lvlText w:val=""/>
      <w:lvlJc w:val="left"/>
      <w:pPr>
        <w:tabs>
          <w:tab w:val="num" w:pos="360"/>
        </w:tabs>
        <w:ind w:left="0" w:firstLine="0"/>
      </w:pPr>
      <w:rPr>
        <w:rFonts w:cs="Times New Roman"/>
      </w:rPr>
    </w:lvl>
    <w:lvl w:ilvl="4" w:tplc="93500D9A">
      <w:numFmt w:val="none"/>
      <w:lvlText w:val=""/>
      <w:lvlJc w:val="left"/>
      <w:pPr>
        <w:tabs>
          <w:tab w:val="num" w:pos="360"/>
        </w:tabs>
        <w:ind w:left="0" w:firstLine="0"/>
      </w:pPr>
      <w:rPr>
        <w:rFonts w:cs="Times New Roman"/>
      </w:rPr>
    </w:lvl>
    <w:lvl w:ilvl="5" w:tplc="21C29B20">
      <w:numFmt w:val="none"/>
      <w:lvlText w:val=""/>
      <w:lvlJc w:val="left"/>
      <w:pPr>
        <w:tabs>
          <w:tab w:val="num" w:pos="360"/>
        </w:tabs>
        <w:ind w:left="0" w:firstLine="0"/>
      </w:pPr>
      <w:rPr>
        <w:rFonts w:cs="Times New Roman"/>
      </w:rPr>
    </w:lvl>
    <w:lvl w:ilvl="6" w:tplc="97C00624">
      <w:numFmt w:val="none"/>
      <w:lvlText w:val=""/>
      <w:lvlJc w:val="left"/>
      <w:pPr>
        <w:tabs>
          <w:tab w:val="num" w:pos="360"/>
        </w:tabs>
        <w:ind w:left="0" w:firstLine="0"/>
      </w:pPr>
      <w:rPr>
        <w:rFonts w:cs="Times New Roman"/>
      </w:rPr>
    </w:lvl>
    <w:lvl w:ilvl="7" w:tplc="E7E8564E">
      <w:numFmt w:val="none"/>
      <w:lvlText w:val=""/>
      <w:lvlJc w:val="left"/>
      <w:pPr>
        <w:tabs>
          <w:tab w:val="num" w:pos="360"/>
        </w:tabs>
        <w:ind w:left="0" w:firstLine="0"/>
      </w:pPr>
      <w:rPr>
        <w:rFonts w:cs="Times New Roman"/>
      </w:rPr>
    </w:lvl>
    <w:lvl w:ilvl="8" w:tplc="3FE8F446">
      <w:numFmt w:val="none"/>
      <w:lvlText w:val=""/>
      <w:lvlJc w:val="left"/>
      <w:pPr>
        <w:tabs>
          <w:tab w:val="num" w:pos="360"/>
        </w:tabs>
        <w:ind w:left="0" w:firstLine="0"/>
      </w:pPr>
      <w:rPr>
        <w:rFonts w:cs="Times New Roman"/>
      </w:rPr>
    </w:lvl>
  </w:abstractNum>
  <w:abstractNum w:abstractNumId="3">
    <w:nsid w:val="75076422"/>
    <w:multiLevelType w:val="hybridMultilevel"/>
    <w:tmpl w:val="568EE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11"/>
    <w:rsid w:val="00015F18"/>
    <w:rsid w:val="00027871"/>
    <w:rsid w:val="00035D2B"/>
    <w:rsid w:val="000D754D"/>
    <w:rsid w:val="00130B1D"/>
    <w:rsid w:val="00153082"/>
    <w:rsid w:val="001B24E6"/>
    <w:rsid w:val="00233226"/>
    <w:rsid w:val="00236A03"/>
    <w:rsid w:val="0027537B"/>
    <w:rsid w:val="002D1411"/>
    <w:rsid w:val="003B0B11"/>
    <w:rsid w:val="003C432F"/>
    <w:rsid w:val="003D590C"/>
    <w:rsid w:val="00402840"/>
    <w:rsid w:val="004045CB"/>
    <w:rsid w:val="00444C82"/>
    <w:rsid w:val="00461759"/>
    <w:rsid w:val="00485ACD"/>
    <w:rsid w:val="004875C5"/>
    <w:rsid w:val="00540C97"/>
    <w:rsid w:val="00546F88"/>
    <w:rsid w:val="0059718F"/>
    <w:rsid w:val="005A0A43"/>
    <w:rsid w:val="005C0C0B"/>
    <w:rsid w:val="005E30A2"/>
    <w:rsid w:val="00600C5E"/>
    <w:rsid w:val="0062064B"/>
    <w:rsid w:val="006556AC"/>
    <w:rsid w:val="006F3A41"/>
    <w:rsid w:val="00707F92"/>
    <w:rsid w:val="007572BF"/>
    <w:rsid w:val="007608F8"/>
    <w:rsid w:val="00792872"/>
    <w:rsid w:val="008573DC"/>
    <w:rsid w:val="008B4749"/>
    <w:rsid w:val="008B5240"/>
    <w:rsid w:val="008C2220"/>
    <w:rsid w:val="008F0ECE"/>
    <w:rsid w:val="00902A1F"/>
    <w:rsid w:val="00903109"/>
    <w:rsid w:val="00935286"/>
    <w:rsid w:val="009535F8"/>
    <w:rsid w:val="009F1026"/>
    <w:rsid w:val="009F6470"/>
    <w:rsid w:val="00A40E34"/>
    <w:rsid w:val="00A41D27"/>
    <w:rsid w:val="00AD604D"/>
    <w:rsid w:val="00AE02B7"/>
    <w:rsid w:val="00AF3423"/>
    <w:rsid w:val="00B07A95"/>
    <w:rsid w:val="00B161A7"/>
    <w:rsid w:val="00B251BE"/>
    <w:rsid w:val="00B37EF5"/>
    <w:rsid w:val="00BF6747"/>
    <w:rsid w:val="00C43A61"/>
    <w:rsid w:val="00D603A9"/>
    <w:rsid w:val="00D75D74"/>
    <w:rsid w:val="00D947C8"/>
    <w:rsid w:val="00DC172F"/>
    <w:rsid w:val="00E83FDC"/>
    <w:rsid w:val="00EA3C9C"/>
    <w:rsid w:val="00F11AC7"/>
    <w:rsid w:val="00F24CF9"/>
    <w:rsid w:val="00F6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5240"/>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8B5240"/>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4">
    <w:name w:val="heading 4"/>
    <w:basedOn w:val="a"/>
    <w:next w:val="a"/>
    <w:link w:val="40"/>
    <w:uiPriority w:val="9"/>
    <w:semiHidden/>
    <w:unhideWhenUsed/>
    <w:qFormat/>
    <w:rsid w:val="007572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572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24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B5240"/>
    <w:rPr>
      <w:rFonts w:ascii="Times New Roman" w:eastAsia="Times New Roman" w:hAnsi="Times New Roman" w:cs="Times New Roman"/>
      <w:sz w:val="24"/>
      <w:szCs w:val="20"/>
      <w:u w:val="single"/>
      <w:lang w:eastAsia="ru-RU"/>
    </w:rPr>
  </w:style>
  <w:style w:type="character" w:styleId="a3">
    <w:name w:val="Hyperlink"/>
    <w:basedOn w:val="a0"/>
    <w:uiPriority w:val="99"/>
    <w:unhideWhenUsed/>
    <w:rsid w:val="008B5240"/>
    <w:rPr>
      <w:color w:val="0000FF" w:themeColor="hyperlink"/>
      <w:u w:val="single"/>
    </w:rPr>
  </w:style>
  <w:style w:type="paragraph" w:styleId="a4">
    <w:name w:val="Normal (Web)"/>
    <w:basedOn w:val="a"/>
    <w:unhideWhenUsed/>
    <w:rsid w:val="008B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8B52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rsid w:val="008B5240"/>
    <w:rPr>
      <w:rFonts w:ascii="Times New Roman" w:eastAsia="Times New Roman" w:hAnsi="Times New Roman" w:cs="Times New Roman"/>
      <w:sz w:val="24"/>
      <w:szCs w:val="24"/>
      <w:lang w:val="x-none" w:eastAsia="x-none"/>
    </w:rPr>
  </w:style>
  <w:style w:type="paragraph" w:styleId="3">
    <w:name w:val="List 3"/>
    <w:basedOn w:val="a"/>
    <w:semiHidden/>
    <w:unhideWhenUsed/>
    <w:rsid w:val="008B5240"/>
    <w:pPr>
      <w:spacing w:after="0" w:line="240" w:lineRule="auto"/>
      <w:ind w:left="849" w:hanging="283"/>
    </w:pPr>
    <w:rPr>
      <w:rFonts w:ascii="Times New Roman" w:eastAsia="Times New Roman" w:hAnsi="Times New Roman" w:cs="Times New Roman"/>
      <w:sz w:val="20"/>
      <w:szCs w:val="20"/>
      <w:lang w:eastAsia="ru-RU"/>
    </w:rPr>
  </w:style>
  <w:style w:type="paragraph" w:styleId="41">
    <w:name w:val="List 4"/>
    <w:basedOn w:val="a"/>
    <w:semiHidden/>
    <w:unhideWhenUsed/>
    <w:rsid w:val="008B5240"/>
    <w:pPr>
      <w:spacing w:after="0" w:line="240" w:lineRule="auto"/>
      <w:ind w:left="1132" w:hanging="283"/>
    </w:pPr>
    <w:rPr>
      <w:rFonts w:ascii="Times New Roman" w:eastAsia="Times New Roman" w:hAnsi="Times New Roman" w:cs="Times New Roman"/>
      <w:sz w:val="20"/>
      <w:szCs w:val="20"/>
      <w:lang w:eastAsia="ru-RU"/>
    </w:rPr>
  </w:style>
  <w:style w:type="paragraph" w:styleId="a7">
    <w:name w:val="Title"/>
    <w:basedOn w:val="a"/>
    <w:link w:val="a8"/>
    <w:qFormat/>
    <w:rsid w:val="008B5240"/>
    <w:pPr>
      <w:spacing w:before="240" w:after="60" w:line="240" w:lineRule="auto"/>
      <w:jc w:val="center"/>
    </w:pPr>
    <w:rPr>
      <w:rFonts w:ascii="Arial" w:eastAsia="Times New Roman" w:hAnsi="Arial" w:cs="Times New Roman"/>
      <w:b/>
      <w:kern w:val="28"/>
      <w:sz w:val="32"/>
      <w:szCs w:val="20"/>
      <w:lang w:eastAsia="ru-RU"/>
    </w:rPr>
  </w:style>
  <w:style w:type="character" w:customStyle="1" w:styleId="a8">
    <w:name w:val="Название Знак"/>
    <w:basedOn w:val="a0"/>
    <w:link w:val="a7"/>
    <w:rsid w:val="008B5240"/>
    <w:rPr>
      <w:rFonts w:ascii="Arial" w:eastAsia="Times New Roman" w:hAnsi="Arial" w:cs="Times New Roman"/>
      <w:b/>
      <w:kern w:val="28"/>
      <w:sz w:val="32"/>
      <w:szCs w:val="20"/>
      <w:lang w:eastAsia="ru-RU"/>
    </w:rPr>
  </w:style>
  <w:style w:type="paragraph" w:styleId="a9">
    <w:name w:val="Body Text"/>
    <w:basedOn w:val="a"/>
    <w:link w:val="aa"/>
    <w:semiHidden/>
    <w:unhideWhenUsed/>
    <w:rsid w:val="008B5240"/>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semiHidden/>
    <w:rsid w:val="008B5240"/>
    <w:rPr>
      <w:rFonts w:ascii="Times New Roman" w:eastAsia="Times New Roman" w:hAnsi="Times New Roman" w:cs="Times New Roman"/>
      <w:sz w:val="20"/>
      <w:szCs w:val="20"/>
      <w:lang w:eastAsia="ru-RU"/>
    </w:rPr>
  </w:style>
  <w:style w:type="paragraph" w:styleId="ab">
    <w:name w:val="Body Text Indent"/>
    <w:basedOn w:val="a"/>
    <w:link w:val="ac"/>
    <w:semiHidden/>
    <w:unhideWhenUsed/>
    <w:rsid w:val="008B5240"/>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8B5240"/>
    <w:rPr>
      <w:rFonts w:ascii="Times New Roman" w:eastAsia="Times New Roman" w:hAnsi="Times New Roman" w:cs="Times New Roman"/>
      <w:sz w:val="20"/>
      <w:szCs w:val="20"/>
      <w:lang w:eastAsia="ru-RU"/>
    </w:rPr>
  </w:style>
  <w:style w:type="paragraph" w:styleId="30">
    <w:name w:val="List Continue 3"/>
    <w:basedOn w:val="a"/>
    <w:semiHidden/>
    <w:unhideWhenUsed/>
    <w:rsid w:val="008B5240"/>
    <w:pPr>
      <w:spacing w:after="120" w:line="240" w:lineRule="auto"/>
      <w:ind w:left="849"/>
      <w:contextualSpacing/>
    </w:pPr>
    <w:rPr>
      <w:rFonts w:ascii="Times New Roman" w:eastAsia="Times New Roman" w:hAnsi="Times New Roman" w:cs="Times New Roman"/>
      <w:sz w:val="20"/>
      <w:szCs w:val="20"/>
      <w:lang w:eastAsia="ru-RU"/>
    </w:rPr>
  </w:style>
  <w:style w:type="paragraph" w:styleId="ad">
    <w:name w:val="Subtitle"/>
    <w:basedOn w:val="a"/>
    <w:link w:val="ae"/>
    <w:qFormat/>
    <w:rsid w:val="008B5240"/>
    <w:pPr>
      <w:spacing w:after="60" w:line="240" w:lineRule="auto"/>
      <w:jc w:val="center"/>
    </w:pPr>
    <w:rPr>
      <w:rFonts w:ascii="Arial" w:eastAsia="Times New Roman" w:hAnsi="Arial" w:cs="Times New Roman"/>
      <w:sz w:val="24"/>
      <w:szCs w:val="20"/>
      <w:lang w:eastAsia="ru-RU"/>
    </w:rPr>
  </w:style>
  <w:style w:type="character" w:customStyle="1" w:styleId="ae">
    <w:name w:val="Подзаголовок Знак"/>
    <w:basedOn w:val="a0"/>
    <w:link w:val="ad"/>
    <w:rsid w:val="008B5240"/>
    <w:rPr>
      <w:rFonts w:ascii="Arial" w:eastAsia="Times New Roman" w:hAnsi="Arial" w:cs="Times New Roman"/>
      <w:sz w:val="24"/>
      <w:szCs w:val="20"/>
      <w:lang w:eastAsia="ru-RU"/>
    </w:rPr>
  </w:style>
  <w:style w:type="paragraph" w:styleId="31">
    <w:name w:val="Body Text 3"/>
    <w:basedOn w:val="a"/>
    <w:link w:val="32"/>
    <w:semiHidden/>
    <w:unhideWhenUsed/>
    <w:rsid w:val="008B524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8B5240"/>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8B524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8B5240"/>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DC17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C172F"/>
    <w:rPr>
      <w:rFonts w:ascii="Tahoma" w:hAnsi="Tahoma" w:cs="Tahoma"/>
      <w:sz w:val="16"/>
      <w:szCs w:val="16"/>
    </w:rPr>
  </w:style>
  <w:style w:type="paragraph" w:styleId="af1">
    <w:name w:val="List Paragraph"/>
    <w:basedOn w:val="a"/>
    <w:uiPriority w:val="34"/>
    <w:qFormat/>
    <w:rsid w:val="00027871"/>
    <w:pPr>
      <w:ind w:left="720"/>
      <w:contextualSpacing/>
    </w:pPr>
  </w:style>
  <w:style w:type="character" w:customStyle="1" w:styleId="40">
    <w:name w:val="Заголовок 4 Знак"/>
    <w:basedOn w:val="a0"/>
    <w:link w:val="4"/>
    <w:uiPriority w:val="9"/>
    <w:semiHidden/>
    <w:rsid w:val="007572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572BF"/>
    <w:rPr>
      <w:rFonts w:asciiTheme="majorHAnsi" w:eastAsiaTheme="majorEastAsia" w:hAnsiTheme="majorHAnsi" w:cstheme="majorBidi"/>
      <w:i/>
      <w:iCs/>
      <w:color w:val="404040" w:themeColor="text1" w:themeTint="BF"/>
    </w:rPr>
  </w:style>
  <w:style w:type="paragraph" w:styleId="21">
    <w:name w:val="Body Text Indent 2"/>
    <w:basedOn w:val="a"/>
    <w:link w:val="22"/>
    <w:unhideWhenUsed/>
    <w:rsid w:val="007572BF"/>
    <w:pPr>
      <w:spacing w:after="120" w:line="480" w:lineRule="auto"/>
      <w:ind w:left="283"/>
    </w:pPr>
  </w:style>
  <w:style w:type="character" w:customStyle="1" w:styleId="22">
    <w:name w:val="Основной текст с отступом 2 Знак"/>
    <w:basedOn w:val="a0"/>
    <w:link w:val="21"/>
    <w:uiPriority w:val="99"/>
    <w:semiHidden/>
    <w:rsid w:val="007572BF"/>
  </w:style>
  <w:style w:type="paragraph" w:styleId="af2">
    <w:name w:val="footnote text"/>
    <w:basedOn w:val="a"/>
    <w:link w:val="af3"/>
    <w:semiHidden/>
    <w:rsid w:val="007572B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7572BF"/>
    <w:rPr>
      <w:rFonts w:ascii="Times New Roman" w:eastAsia="Times New Roman" w:hAnsi="Times New Roman" w:cs="Times New Roman"/>
      <w:sz w:val="20"/>
      <w:szCs w:val="20"/>
      <w:lang w:eastAsia="ru-RU"/>
    </w:rPr>
  </w:style>
  <w:style w:type="character" w:styleId="af4">
    <w:name w:val="footnote reference"/>
    <w:basedOn w:val="a0"/>
    <w:semiHidden/>
    <w:rsid w:val="007572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5240"/>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8B5240"/>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4">
    <w:name w:val="heading 4"/>
    <w:basedOn w:val="a"/>
    <w:next w:val="a"/>
    <w:link w:val="40"/>
    <w:uiPriority w:val="9"/>
    <w:semiHidden/>
    <w:unhideWhenUsed/>
    <w:qFormat/>
    <w:rsid w:val="007572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572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24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B5240"/>
    <w:rPr>
      <w:rFonts w:ascii="Times New Roman" w:eastAsia="Times New Roman" w:hAnsi="Times New Roman" w:cs="Times New Roman"/>
      <w:sz w:val="24"/>
      <w:szCs w:val="20"/>
      <w:u w:val="single"/>
      <w:lang w:eastAsia="ru-RU"/>
    </w:rPr>
  </w:style>
  <w:style w:type="character" w:styleId="a3">
    <w:name w:val="Hyperlink"/>
    <w:basedOn w:val="a0"/>
    <w:uiPriority w:val="99"/>
    <w:unhideWhenUsed/>
    <w:rsid w:val="008B5240"/>
    <w:rPr>
      <w:color w:val="0000FF" w:themeColor="hyperlink"/>
      <w:u w:val="single"/>
    </w:rPr>
  </w:style>
  <w:style w:type="paragraph" w:styleId="a4">
    <w:name w:val="Normal (Web)"/>
    <w:basedOn w:val="a"/>
    <w:unhideWhenUsed/>
    <w:rsid w:val="008B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8B52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rsid w:val="008B5240"/>
    <w:rPr>
      <w:rFonts w:ascii="Times New Roman" w:eastAsia="Times New Roman" w:hAnsi="Times New Roman" w:cs="Times New Roman"/>
      <w:sz w:val="24"/>
      <w:szCs w:val="24"/>
      <w:lang w:val="x-none" w:eastAsia="x-none"/>
    </w:rPr>
  </w:style>
  <w:style w:type="paragraph" w:styleId="3">
    <w:name w:val="List 3"/>
    <w:basedOn w:val="a"/>
    <w:semiHidden/>
    <w:unhideWhenUsed/>
    <w:rsid w:val="008B5240"/>
    <w:pPr>
      <w:spacing w:after="0" w:line="240" w:lineRule="auto"/>
      <w:ind w:left="849" w:hanging="283"/>
    </w:pPr>
    <w:rPr>
      <w:rFonts w:ascii="Times New Roman" w:eastAsia="Times New Roman" w:hAnsi="Times New Roman" w:cs="Times New Roman"/>
      <w:sz w:val="20"/>
      <w:szCs w:val="20"/>
      <w:lang w:eastAsia="ru-RU"/>
    </w:rPr>
  </w:style>
  <w:style w:type="paragraph" w:styleId="41">
    <w:name w:val="List 4"/>
    <w:basedOn w:val="a"/>
    <w:semiHidden/>
    <w:unhideWhenUsed/>
    <w:rsid w:val="008B5240"/>
    <w:pPr>
      <w:spacing w:after="0" w:line="240" w:lineRule="auto"/>
      <w:ind w:left="1132" w:hanging="283"/>
    </w:pPr>
    <w:rPr>
      <w:rFonts w:ascii="Times New Roman" w:eastAsia="Times New Roman" w:hAnsi="Times New Roman" w:cs="Times New Roman"/>
      <w:sz w:val="20"/>
      <w:szCs w:val="20"/>
      <w:lang w:eastAsia="ru-RU"/>
    </w:rPr>
  </w:style>
  <w:style w:type="paragraph" w:styleId="a7">
    <w:name w:val="Title"/>
    <w:basedOn w:val="a"/>
    <w:link w:val="a8"/>
    <w:qFormat/>
    <w:rsid w:val="008B5240"/>
    <w:pPr>
      <w:spacing w:before="240" w:after="60" w:line="240" w:lineRule="auto"/>
      <w:jc w:val="center"/>
    </w:pPr>
    <w:rPr>
      <w:rFonts w:ascii="Arial" w:eastAsia="Times New Roman" w:hAnsi="Arial" w:cs="Times New Roman"/>
      <w:b/>
      <w:kern w:val="28"/>
      <w:sz w:val="32"/>
      <w:szCs w:val="20"/>
      <w:lang w:eastAsia="ru-RU"/>
    </w:rPr>
  </w:style>
  <w:style w:type="character" w:customStyle="1" w:styleId="a8">
    <w:name w:val="Название Знак"/>
    <w:basedOn w:val="a0"/>
    <w:link w:val="a7"/>
    <w:rsid w:val="008B5240"/>
    <w:rPr>
      <w:rFonts w:ascii="Arial" w:eastAsia="Times New Roman" w:hAnsi="Arial" w:cs="Times New Roman"/>
      <w:b/>
      <w:kern w:val="28"/>
      <w:sz w:val="32"/>
      <w:szCs w:val="20"/>
      <w:lang w:eastAsia="ru-RU"/>
    </w:rPr>
  </w:style>
  <w:style w:type="paragraph" w:styleId="a9">
    <w:name w:val="Body Text"/>
    <w:basedOn w:val="a"/>
    <w:link w:val="aa"/>
    <w:semiHidden/>
    <w:unhideWhenUsed/>
    <w:rsid w:val="008B5240"/>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semiHidden/>
    <w:rsid w:val="008B5240"/>
    <w:rPr>
      <w:rFonts w:ascii="Times New Roman" w:eastAsia="Times New Roman" w:hAnsi="Times New Roman" w:cs="Times New Roman"/>
      <w:sz w:val="20"/>
      <w:szCs w:val="20"/>
      <w:lang w:eastAsia="ru-RU"/>
    </w:rPr>
  </w:style>
  <w:style w:type="paragraph" w:styleId="ab">
    <w:name w:val="Body Text Indent"/>
    <w:basedOn w:val="a"/>
    <w:link w:val="ac"/>
    <w:semiHidden/>
    <w:unhideWhenUsed/>
    <w:rsid w:val="008B5240"/>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8B5240"/>
    <w:rPr>
      <w:rFonts w:ascii="Times New Roman" w:eastAsia="Times New Roman" w:hAnsi="Times New Roman" w:cs="Times New Roman"/>
      <w:sz w:val="20"/>
      <w:szCs w:val="20"/>
      <w:lang w:eastAsia="ru-RU"/>
    </w:rPr>
  </w:style>
  <w:style w:type="paragraph" w:styleId="30">
    <w:name w:val="List Continue 3"/>
    <w:basedOn w:val="a"/>
    <w:semiHidden/>
    <w:unhideWhenUsed/>
    <w:rsid w:val="008B5240"/>
    <w:pPr>
      <w:spacing w:after="120" w:line="240" w:lineRule="auto"/>
      <w:ind w:left="849"/>
      <w:contextualSpacing/>
    </w:pPr>
    <w:rPr>
      <w:rFonts w:ascii="Times New Roman" w:eastAsia="Times New Roman" w:hAnsi="Times New Roman" w:cs="Times New Roman"/>
      <w:sz w:val="20"/>
      <w:szCs w:val="20"/>
      <w:lang w:eastAsia="ru-RU"/>
    </w:rPr>
  </w:style>
  <w:style w:type="paragraph" w:styleId="ad">
    <w:name w:val="Subtitle"/>
    <w:basedOn w:val="a"/>
    <w:link w:val="ae"/>
    <w:qFormat/>
    <w:rsid w:val="008B5240"/>
    <w:pPr>
      <w:spacing w:after="60" w:line="240" w:lineRule="auto"/>
      <w:jc w:val="center"/>
    </w:pPr>
    <w:rPr>
      <w:rFonts w:ascii="Arial" w:eastAsia="Times New Roman" w:hAnsi="Arial" w:cs="Times New Roman"/>
      <w:sz w:val="24"/>
      <w:szCs w:val="20"/>
      <w:lang w:eastAsia="ru-RU"/>
    </w:rPr>
  </w:style>
  <w:style w:type="character" w:customStyle="1" w:styleId="ae">
    <w:name w:val="Подзаголовок Знак"/>
    <w:basedOn w:val="a0"/>
    <w:link w:val="ad"/>
    <w:rsid w:val="008B5240"/>
    <w:rPr>
      <w:rFonts w:ascii="Arial" w:eastAsia="Times New Roman" w:hAnsi="Arial" w:cs="Times New Roman"/>
      <w:sz w:val="24"/>
      <w:szCs w:val="20"/>
      <w:lang w:eastAsia="ru-RU"/>
    </w:rPr>
  </w:style>
  <w:style w:type="paragraph" w:styleId="31">
    <w:name w:val="Body Text 3"/>
    <w:basedOn w:val="a"/>
    <w:link w:val="32"/>
    <w:semiHidden/>
    <w:unhideWhenUsed/>
    <w:rsid w:val="008B524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8B5240"/>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8B524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8B5240"/>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DC17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C172F"/>
    <w:rPr>
      <w:rFonts w:ascii="Tahoma" w:hAnsi="Tahoma" w:cs="Tahoma"/>
      <w:sz w:val="16"/>
      <w:szCs w:val="16"/>
    </w:rPr>
  </w:style>
  <w:style w:type="paragraph" w:styleId="af1">
    <w:name w:val="List Paragraph"/>
    <w:basedOn w:val="a"/>
    <w:uiPriority w:val="34"/>
    <w:qFormat/>
    <w:rsid w:val="00027871"/>
    <w:pPr>
      <w:ind w:left="720"/>
      <w:contextualSpacing/>
    </w:pPr>
  </w:style>
  <w:style w:type="character" w:customStyle="1" w:styleId="40">
    <w:name w:val="Заголовок 4 Знак"/>
    <w:basedOn w:val="a0"/>
    <w:link w:val="4"/>
    <w:uiPriority w:val="9"/>
    <w:semiHidden/>
    <w:rsid w:val="007572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572BF"/>
    <w:rPr>
      <w:rFonts w:asciiTheme="majorHAnsi" w:eastAsiaTheme="majorEastAsia" w:hAnsiTheme="majorHAnsi" w:cstheme="majorBidi"/>
      <w:i/>
      <w:iCs/>
      <w:color w:val="404040" w:themeColor="text1" w:themeTint="BF"/>
    </w:rPr>
  </w:style>
  <w:style w:type="paragraph" w:styleId="21">
    <w:name w:val="Body Text Indent 2"/>
    <w:basedOn w:val="a"/>
    <w:link w:val="22"/>
    <w:unhideWhenUsed/>
    <w:rsid w:val="007572BF"/>
    <w:pPr>
      <w:spacing w:after="120" w:line="480" w:lineRule="auto"/>
      <w:ind w:left="283"/>
    </w:pPr>
  </w:style>
  <w:style w:type="character" w:customStyle="1" w:styleId="22">
    <w:name w:val="Основной текст с отступом 2 Знак"/>
    <w:basedOn w:val="a0"/>
    <w:link w:val="21"/>
    <w:uiPriority w:val="99"/>
    <w:semiHidden/>
    <w:rsid w:val="007572BF"/>
  </w:style>
  <w:style w:type="paragraph" w:styleId="af2">
    <w:name w:val="footnote text"/>
    <w:basedOn w:val="a"/>
    <w:link w:val="af3"/>
    <w:semiHidden/>
    <w:rsid w:val="007572B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7572BF"/>
    <w:rPr>
      <w:rFonts w:ascii="Times New Roman" w:eastAsia="Times New Roman" w:hAnsi="Times New Roman" w:cs="Times New Roman"/>
      <w:sz w:val="20"/>
      <w:szCs w:val="20"/>
      <w:lang w:eastAsia="ru-RU"/>
    </w:rPr>
  </w:style>
  <w:style w:type="character" w:styleId="af4">
    <w:name w:val="footnote reference"/>
    <w:basedOn w:val="a0"/>
    <w:semiHidden/>
    <w:rsid w:val="00757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6193">
      <w:bodyDiv w:val="1"/>
      <w:marLeft w:val="0"/>
      <w:marRight w:val="0"/>
      <w:marTop w:val="0"/>
      <w:marBottom w:val="0"/>
      <w:divBdr>
        <w:top w:val="none" w:sz="0" w:space="0" w:color="auto"/>
        <w:left w:val="none" w:sz="0" w:space="0" w:color="auto"/>
        <w:bottom w:val="none" w:sz="0" w:space="0" w:color="auto"/>
        <w:right w:val="none" w:sz="0" w:space="0" w:color="auto"/>
      </w:divBdr>
    </w:div>
    <w:div w:id="222260341">
      <w:bodyDiv w:val="1"/>
      <w:marLeft w:val="0"/>
      <w:marRight w:val="0"/>
      <w:marTop w:val="0"/>
      <w:marBottom w:val="0"/>
      <w:divBdr>
        <w:top w:val="none" w:sz="0" w:space="0" w:color="auto"/>
        <w:left w:val="none" w:sz="0" w:space="0" w:color="auto"/>
        <w:bottom w:val="none" w:sz="0" w:space="0" w:color="auto"/>
        <w:right w:val="none" w:sz="0" w:space="0" w:color="auto"/>
      </w:divBdr>
    </w:div>
    <w:div w:id="401761908">
      <w:bodyDiv w:val="1"/>
      <w:marLeft w:val="0"/>
      <w:marRight w:val="0"/>
      <w:marTop w:val="0"/>
      <w:marBottom w:val="0"/>
      <w:divBdr>
        <w:top w:val="none" w:sz="0" w:space="0" w:color="auto"/>
        <w:left w:val="none" w:sz="0" w:space="0" w:color="auto"/>
        <w:bottom w:val="none" w:sz="0" w:space="0" w:color="auto"/>
        <w:right w:val="none" w:sz="0" w:space="0" w:color="auto"/>
      </w:divBdr>
    </w:div>
    <w:div w:id="590352920">
      <w:bodyDiv w:val="1"/>
      <w:marLeft w:val="0"/>
      <w:marRight w:val="0"/>
      <w:marTop w:val="0"/>
      <w:marBottom w:val="0"/>
      <w:divBdr>
        <w:top w:val="none" w:sz="0" w:space="0" w:color="auto"/>
        <w:left w:val="none" w:sz="0" w:space="0" w:color="auto"/>
        <w:bottom w:val="none" w:sz="0" w:space="0" w:color="auto"/>
        <w:right w:val="none" w:sz="0" w:space="0" w:color="auto"/>
      </w:divBdr>
    </w:div>
    <w:div w:id="714350262">
      <w:bodyDiv w:val="1"/>
      <w:marLeft w:val="0"/>
      <w:marRight w:val="0"/>
      <w:marTop w:val="0"/>
      <w:marBottom w:val="0"/>
      <w:divBdr>
        <w:top w:val="none" w:sz="0" w:space="0" w:color="auto"/>
        <w:left w:val="none" w:sz="0" w:space="0" w:color="auto"/>
        <w:bottom w:val="none" w:sz="0" w:space="0" w:color="auto"/>
        <w:right w:val="none" w:sz="0" w:space="0" w:color="auto"/>
      </w:divBdr>
    </w:div>
    <w:div w:id="781069221">
      <w:bodyDiv w:val="1"/>
      <w:marLeft w:val="0"/>
      <w:marRight w:val="0"/>
      <w:marTop w:val="0"/>
      <w:marBottom w:val="0"/>
      <w:divBdr>
        <w:top w:val="none" w:sz="0" w:space="0" w:color="auto"/>
        <w:left w:val="none" w:sz="0" w:space="0" w:color="auto"/>
        <w:bottom w:val="none" w:sz="0" w:space="0" w:color="auto"/>
        <w:right w:val="none" w:sz="0" w:space="0" w:color="auto"/>
      </w:divBdr>
    </w:div>
    <w:div w:id="947930130">
      <w:bodyDiv w:val="1"/>
      <w:marLeft w:val="0"/>
      <w:marRight w:val="0"/>
      <w:marTop w:val="0"/>
      <w:marBottom w:val="0"/>
      <w:divBdr>
        <w:top w:val="none" w:sz="0" w:space="0" w:color="auto"/>
        <w:left w:val="none" w:sz="0" w:space="0" w:color="auto"/>
        <w:bottom w:val="none" w:sz="0" w:space="0" w:color="auto"/>
        <w:right w:val="none" w:sz="0" w:space="0" w:color="auto"/>
      </w:divBdr>
    </w:div>
    <w:div w:id="1012297093">
      <w:bodyDiv w:val="1"/>
      <w:marLeft w:val="0"/>
      <w:marRight w:val="0"/>
      <w:marTop w:val="0"/>
      <w:marBottom w:val="0"/>
      <w:divBdr>
        <w:top w:val="none" w:sz="0" w:space="0" w:color="auto"/>
        <w:left w:val="none" w:sz="0" w:space="0" w:color="auto"/>
        <w:bottom w:val="none" w:sz="0" w:space="0" w:color="auto"/>
        <w:right w:val="none" w:sz="0" w:space="0" w:color="auto"/>
      </w:divBdr>
    </w:div>
    <w:div w:id="1356887909">
      <w:bodyDiv w:val="1"/>
      <w:marLeft w:val="0"/>
      <w:marRight w:val="0"/>
      <w:marTop w:val="0"/>
      <w:marBottom w:val="0"/>
      <w:divBdr>
        <w:top w:val="none" w:sz="0" w:space="0" w:color="auto"/>
        <w:left w:val="none" w:sz="0" w:space="0" w:color="auto"/>
        <w:bottom w:val="none" w:sz="0" w:space="0" w:color="auto"/>
        <w:right w:val="none" w:sz="0" w:space="0" w:color="auto"/>
      </w:divBdr>
    </w:div>
    <w:div w:id="1810976150">
      <w:bodyDiv w:val="1"/>
      <w:marLeft w:val="0"/>
      <w:marRight w:val="0"/>
      <w:marTop w:val="0"/>
      <w:marBottom w:val="0"/>
      <w:divBdr>
        <w:top w:val="none" w:sz="0" w:space="0" w:color="auto"/>
        <w:left w:val="none" w:sz="0" w:space="0" w:color="auto"/>
        <w:bottom w:val="none" w:sz="0" w:space="0" w:color="auto"/>
        <w:right w:val="none" w:sz="0" w:space="0" w:color="auto"/>
      </w:divBdr>
    </w:div>
    <w:div w:id="21394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ovor@cctp.spb.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2832</Words>
  <Characters>16147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Ligri</dc:creator>
  <cp:lastModifiedBy>Белоусова Наталья Ивинальевна</cp:lastModifiedBy>
  <cp:revision>18</cp:revision>
  <cp:lastPrinted>2018-02-06T12:30:00Z</cp:lastPrinted>
  <dcterms:created xsi:type="dcterms:W3CDTF">2018-02-06T08:38:00Z</dcterms:created>
  <dcterms:modified xsi:type="dcterms:W3CDTF">2018-03-13T09:12:00Z</dcterms:modified>
</cp:coreProperties>
</file>